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ED55" w14:textId="77777777" w:rsidR="00D337EF" w:rsidRPr="008064CC" w:rsidRDefault="00D337EF" w:rsidP="00B46AB2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14:paraId="038FB498" w14:textId="77777777" w:rsidR="00071301" w:rsidRDefault="00071301" w:rsidP="00B46AB2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8064CC">
        <w:rPr>
          <w:b/>
          <w:bCs/>
          <w:sz w:val="24"/>
          <w:szCs w:val="24"/>
          <w:lang w:val="ru-RU"/>
        </w:rPr>
        <w:t>ТЕХНИЧЕСКОЕ ЗАДАНИЕ</w:t>
      </w:r>
    </w:p>
    <w:p w14:paraId="3B0FCF1C" w14:textId="77777777" w:rsidR="00077598" w:rsidRPr="008064CC" w:rsidRDefault="00077598" w:rsidP="00B46AB2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14:paraId="68893F3C" w14:textId="77777777" w:rsidR="00071301" w:rsidRDefault="00D20714" w:rsidP="00B46AB2">
      <w:pPr>
        <w:spacing w:line="276" w:lineRule="auto"/>
        <w:jc w:val="center"/>
        <w:rPr>
          <w:rFonts w:eastAsia="Calibri"/>
          <w:sz w:val="24"/>
          <w:szCs w:val="24"/>
          <w:lang w:val="ru-RU"/>
        </w:rPr>
      </w:pPr>
      <w:r w:rsidRPr="008064CC">
        <w:rPr>
          <w:b/>
          <w:bCs/>
          <w:sz w:val="24"/>
          <w:szCs w:val="24"/>
          <w:lang w:val="ru-RU"/>
        </w:rPr>
        <w:t xml:space="preserve"> </w:t>
      </w:r>
      <w:r w:rsidR="00A66CD1" w:rsidRPr="008064CC">
        <w:rPr>
          <w:bCs/>
          <w:sz w:val="24"/>
          <w:szCs w:val="24"/>
          <w:lang w:val="ru-RU"/>
        </w:rPr>
        <w:t xml:space="preserve">на </w:t>
      </w:r>
      <w:r w:rsidR="00630A55">
        <w:rPr>
          <w:bCs/>
          <w:sz w:val="24"/>
          <w:szCs w:val="24"/>
          <w:lang w:val="ru-RU"/>
        </w:rPr>
        <w:t>«</w:t>
      </w:r>
      <w:r w:rsidR="00A66CD1" w:rsidRPr="00630A55">
        <w:rPr>
          <w:b/>
          <w:bCs/>
          <w:sz w:val="24"/>
          <w:szCs w:val="24"/>
          <w:lang w:val="ru-RU"/>
        </w:rPr>
        <w:t xml:space="preserve">Оказание услуг по </w:t>
      </w:r>
      <w:r w:rsidR="00CF0E57">
        <w:rPr>
          <w:b/>
          <w:bCs/>
          <w:sz w:val="24"/>
          <w:szCs w:val="24"/>
          <w:lang w:val="ru-RU"/>
        </w:rPr>
        <w:t xml:space="preserve">разработке </w:t>
      </w:r>
      <w:r w:rsidR="00061C57" w:rsidRPr="00630A55">
        <w:rPr>
          <w:rFonts w:eastAsia="Calibri"/>
          <w:b/>
          <w:sz w:val="24"/>
          <w:szCs w:val="24"/>
          <w:lang w:val="ru-RU"/>
        </w:rPr>
        <w:t xml:space="preserve">отчета об инвентаризации </w:t>
      </w:r>
      <w:r w:rsidR="00CF0E57">
        <w:rPr>
          <w:rFonts w:eastAsia="Calibri"/>
          <w:b/>
          <w:sz w:val="24"/>
          <w:szCs w:val="24"/>
          <w:lang w:val="ru-RU"/>
        </w:rPr>
        <w:t xml:space="preserve">выбросов </w:t>
      </w:r>
      <w:r w:rsidR="00061C57" w:rsidRPr="00630A55">
        <w:rPr>
          <w:rFonts w:eastAsia="Calibri"/>
          <w:b/>
          <w:sz w:val="24"/>
          <w:szCs w:val="24"/>
          <w:lang w:val="ru-RU"/>
        </w:rPr>
        <w:t>парниковых газов</w:t>
      </w:r>
      <w:r w:rsidR="00077598" w:rsidRPr="00630A55">
        <w:rPr>
          <w:rFonts w:eastAsia="Calibri"/>
          <w:b/>
          <w:sz w:val="24"/>
          <w:szCs w:val="24"/>
          <w:lang w:val="ru-RU"/>
        </w:rPr>
        <w:t xml:space="preserve"> АО «КТК-К»</w:t>
      </w:r>
      <w:r w:rsidR="005E13F6">
        <w:rPr>
          <w:rFonts w:eastAsia="Calibri"/>
          <w:b/>
          <w:sz w:val="24"/>
          <w:szCs w:val="24"/>
          <w:lang w:val="ru-RU"/>
        </w:rPr>
        <w:t xml:space="preserve"> </w:t>
      </w:r>
      <w:r w:rsidR="00CF0E57">
        <w:rPr>
          <w:rFonts w:eastAsia="Calibri"/>
          <w:b/>
          <w:sz w:val="24"/>
          <w:szCs w:val="24"/>
          <w:lang w:val="ru-RU"/>
        </w:rPr>
        <w:t>за 2023 год</w:t>
      </w:r>
      <w:r w:rsidR="00630A55">
        <w:rPr>
          <w:rFonts w:eastAsia="Calibri"/>
          <w:b/>
          <w:sz w:val="24"/>
          <w:szCs w:val="24"/>
          <w:lang w:val="ru-RU"/>
        </w:rPr>
        <w:t>»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A66CD1" w:rsidRPr="0037333B" w14:paraId="3773BF45" w14:textId="77777777" w:rsidTr="00BD1333">
        <w:trPr>
          <w:trHeight w:val="922"/>
        </w:trPr>
        <w:tc>
          <w:tcPr>
            <w:tcW w:w="9782" w:type="dxa"/>
          </w:tcPr>
          <w:p w14:paraId="744BC75F" w14:textId="77777777" w:rsidR="00A66CD1" w:rsidRPr="008064CC" w:rsidRDefault="00A66CD1" w:rsidP="00B46AB2">
            <w:pPr>
              <w:spacing w:after="120" w:line="276" w:lineRule="auto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8064CC">
              <w:rPr>
                <w:b/>
                <w:bCs/>
                <w:sz w:val="24"/>
                <w:szCs w:val="24"/>
                <w:lang w:val="ru-RU" w:eastAsia="ru-RU"/>
              </w:rPr>
              <w:t>1. Наименование работ</w:t>
            </w:r>
            <w:r w:rsidRPr="008064CC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1A2C7AE7" w14:textId="4EC03EF0" w:rsidR="00A66CD1" w:rsidRPr="00061C57" w:rsidRDefault="00077598" w:rsidP="00630A5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Услуги </w:t>
            </w:r>
            <w:r w:rsidR="00CF0E57">
              <w:rPr>
                <w:rFonts w:eastAsia="Calibri"/>
                <w:sz w:val="24"/>
                <w:szCs w:val="24"/>
                <w:lang w:val="ru-RU"/>
              </w:rPr>
              <w:t>по разработке О</w:t>
            </w:r>
            <w:r w:rsidR="00CF0E57" w:rsidRPr="00CF0E57">
              <w:rPr>
                <w:rFonts w:eastAsia="Calibri"/>
                <w:sz w:val="24"/>
                <w:szCs w:val="24"/>
                <w:lang w:val="ru-RU"/>
              </w:rPr>
              <w:t xml:space="preserve">тчета об инвентаризации </w:t>
            </w:r>
            <w:r w:rsidR="00A33C40">
              <w:rPr>
                <w:rFonts w:eastAsia="Calibri"/>
                <w:sz w:val="24"/>
                <w:szCs w:val="24"/>
                <w:lang w:val="ru-RU"/>
              </w:rPr>
              <w:t xml:space="preserve">выбросов </w:t>
            </w:r>
            <w:r w:rsidR="00CF0E57" w:rsidRPr="00CF0E57">
              <w:rPr>
                <w:rFonts w:eastAsia="Calibri"/>
                <w:sz w:val="24"/>
                <w:szCs w:val="24"/>
                <w:lang w:val="ru-RU"/>
              </w:rPr>
              <w:t>парников</w:t>
            </w:r>
            <w:r w:rsidR="00CF0E57">
              <w:rPr>
                <w:rFonts w:eastAsia="Calibri"/>
                <w:sz w:val="24"/>
                <w:szCs w:val="24"/>
                <w:lang w:val="ru-RU"/>
              </w:rPr>
              <w:t>ых газов АО «КТК-К» за 2023 год.</w:t>
            </w:r>
          </w:p>
        </w:tc>
      </w:tr>
      <w:tr w:rsidR="00A66CD1" w:rsidRPr="0037333B" w14:paraId="7639E013" w14:textId="77777777" w:rsidTr="00BD1333">
        <w:trPr>
          <w:trHeight w:val="567"/>
        </w:trPr>
        <w:tc>
          <w:tcPr>
            <w:tcW w:w="9782" w:type="dxa"/>
          </w:tcPr>
          <w:p w14:paraId="6E7D7B40" w14:textId="77777777" w:rsidR="00A66CD1" w:rsidRPr="008064CC" w:rsidRDefault="00A66CD1" w:rsidP="00B46AB2">
            <w:pPr>
              <w:spacing w:after="120" w:line="276" w:lineRule="auto"/>
              <w:outlineLvl w:val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8064CC">
              <w:rPr>
                <w:b/>
                <w:bCs/>
                <w:sz w:val="24"/>
                <w:szCs w:val="24"/>
                <w:lang w:val="ru-RU" w:eastAsia="ru-RU"/>
              </w:rPr>
              <w:t xml:space="preserve">2. Заказчик </w:t>
            </w:r>
          </w:p>
          <w:p w14:paraId="5EEE4780" w14:textId="77777777" w:rsidR="00A66CD1" w:rsidRPr="008064CC" w:rsidRDefault="00A66CD1" w:rsidP="00B46AB2">
            <w:pPr>
              <w:spacing w:after="120" w:line="276" w:lineRule="auto"/>
              <w:outlineLvl w:val="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8064CC">
              <w:rPr>
                <w:bCs/>
                <w:color w:val="000000"/>
                <w:sz w:val="24"/>
                <w:szCs w:val="24"/>
                <w:lang w:val="ru-RU" w:eastAsia="ru-RU"/>
              </w:rPr>
              <w:t>АО «Каспийский Трубопроводный Консорциум-К» (АО «КТК-К»)</w:t>
            </w:r>
          </w:p>
        </w:tc>
      </w:tr>
      <w:tr w:rsidR="00B56146" w:rsidRPr="0037333B" w14:paraId="6BB6C9C7" w14:textId="77777777" w:rsidTr="00BD1333">
        <w:trPr>
          <w:trHeight w:val="1150"/>
        </w:trPr>
        <w:tc>
          <w:tcPr>
            <w:tcW w:w="9782" w:type="dxa"/>
          </w:tcPr>
          <w:p w14:paraId="25562C4B" w14:textId="01A5BB45" w:rsidR="00B56146" w:rsidRDefault="00B56146" w:rsidP="00B46AB2">
            <w:pPr>
              <w:spacing w:after="120" w:line="276" w:lineRule="auto"/>
              <w:outlineLvl w:val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8064CC">
              <w:rPr>
                <w:b/>
                <w:bCs/>
                <w:sz w:val="24"/>
                <w:szCs w:val="24"/>
                <w:lang w:val="ru-RU" w:eastAsia="ru-RU"/>
              </w:rPr>
              <w:t xml:space="preserve">3. Объекты проведения работ </w:t>
            </w:r>
          </w:p>
          <w:p w14:paraId="4E0DEA42" w14:textId="5FCBAD45" w:rsidR="008B2C9E" w:rsidRPr="008B2C9E" w:rsidRDefault="008B2C9E" w:rsidP="00B46AB2">
            <w:pPr>
              <w:spacing w:after="120" w:line="276" w:lineRule="auto"/>
              <w:outlineLvl w:val="0"/>
              <w:rPr>
                <w:bCs/>
                <w:sz w:val="24"/>
                <w:szCs w:val="24"/>
                <w:lang w:val="ru-RU" w:eastAsia="ru-RU"/>
              </w:rPr>
            </w:pPr>
            <w:r w:rsidRPr="008B2C9E">
              <w:rPr>
                <w:bCs/>
                <w:sz w:val="24"/>
                <w:szCs w:val="24"/>
                <w:lang w:val="ru-RU" w:eastAsia="ru-RU"/>
              </w:rPr>
              <w:t>Объекты АО «КТК-К</w:t>
            </w:r>
            <w:r>
              <w:rPr>
                <w:bCs/>
                <w:sz w:val="24"/>
                <w:szCs w:val="24"/>
                <w:lang w:val="ru-RU" w:eastAsia="ru-RU"/>
              </w:rPr>
              <w:t>»</w:t>
            </w:r>
          </w:p>
          <w:p w14:paraId="75EE0898" w14:textId="0C659AB3" w:rsidR="00061C57" w:rsidRPr="00593F8F" w:rsidRDefault="008B2C9E" w:rsidP="00061C5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Атырауская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="00061C57" w:rsidRPr="00593F8F">
              <w:rPr>
                <w:sz w:val="24"/>
                <w:szCs w:val="24"/>
                <w:lang w:val="ru-RU"/>
              </w:rPr>
              <w:t>Жылыойский</w:t>
            </w:r>
            <w:proofErr w:type="spellEnd"/>
            <w:r w:rsidR="00061C57" w:rsidRPr="00593F8F">
              <w:rPr>
                <w:sz w:val="24"/>
                <w:szCs w:val="24"/>
                <w:lang w:val="ru-RU"/>
              </w:rPr>
              <w:t xml:space="preserve"> р-н, НПС «Тенгиз»</w:t>
            </w:r>
          </w:p>
          <w:p w14:paraId="47CC96C5" w14:textId="7C72289E" w:rsidR="00061C57" w:rsidRPr="00593F8F" w:rsidRDefault="008B2C9E" w:rsidP="00061C5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Атырауская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область,</w:t>
            </w:r>
            <w:r w:rsidR="0037333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1C57">
              <w:rPr>
                <w:sz w:val="24"/>
                <w:szCs w:val="24"/>
                <w:lang w:val="ru-RU"/>
              </w:rPr>
              <w:t>Махамбетский</w:t>
            </w:r>
            <w:proofErr w:type="spellEnd"/>
            <w:r w:rsidR="00061C57">
              <w:rPr>
                <w:sz w:val="24"/>
                <w:szCs w:val="24"/>
                <w:lang w:val="ru-RU"/>
              </w:rPr>
              <w:t xml:space="preserve"> р-н</w:t>
            </w:r>
            <w:r w:rsidR="00061C57" w:rsidRPr="00593F8F">
              <w:rPr>
                <w:sz w:val="24"/>
                <w:szCs w:val="24"/>
                <w:lang w:val="ru-RU"/>
              </w:rPr>
              <w:t xml:space="preserve">, НПС «Атырау» </w:t>
            </w:r>
          </w:p>
          <w:p w14:paraId="0EC0DE9C" w14:textId="68AF06AC" w:rsidR="00061C57" w:rsidRPr="00593F8F" w:rsidRDefault="008B2C9E" w:rsidP="00061C5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Атырауская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область </w:t>
            </w:r>
            <w:r w:rsidR="00061C57" w:rsidRPr="00593F8F">
              <w:rPr>
                <w:sz w:val="24"/>
                <w:szCs w:val="24"/>
                <w:lang w:val="ru-RU"/>
              </w:rPr>
              <w:t>Исатайский р-н, НПС «</w:t>
            </w:r>
            <w:proofErr w:type="spellStart"/>
            <w:r w:rsidR="00061C57" w:rsidRPr="00593F8F">
              <w:rPr>
                <w:sz w:val="24"/>
                <w:szCs w:val="24"/>
                <w:lang w:val="ru-RU"/>
              </w:rPr>
              <w:t>Исатай</w:t>
            </w:r>
            <w:proofErr w:type="spellEnd"/>
            <w:r w:rsidR="00061C57" w:rsidRPr="00593F8F">
              <w:rPr>
                <w:sz w:val="24"/>
                <w:szCs w:val="24"/>
                <w:lang w:val="ru-RU"/>
              </w:rPr>
              <w:t xml:space="preserve">» </w:t>
            </w:r>
          </w:p>
          <w:p w14:paraId="1828AE63" w14:textId="1964592D" w:rsidR="00B56146" w:rsidRPr="008953E9" w:rsidRDefault="008B2C9E" w:rsidP="00B46AB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Атырауская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="00061C57" w:rsidRPr="00593F8F">
              <w:rPr>
                <w:sz w:val="24"/>
                <w:szCs w:val="24"/>
                <w:lang w:val="ru-RU"/>
              </w:rPr>
              <w:t>Курмангазинский</w:t>
            </w:r>
            <w:proofErr w:type="spellEnd"/>
            <w:r w:rsidR="00061C57" w:rsidRPr="00593F8F">
              <w:rPr>
                <w:sz w:val="24"/>
                <w:szCs w:val="24"/>
                <w:lang w:val="ru-RU"/>
              </w:rPr>
              <w:t xml:space="preserve"> р-н, НПС «</w:t>
            </w:r>
            <w:proofErr w:type="spellStart"/>
            <w:r w:rsidR="00061C57" w:rsidRPr="00593F8F">
              <w:rPr>
                <w:sz w:val="24"/>
                <w:szCs w:val="24"/>
                <w:lang w:val="ru-RU"/>
              </w:rPr>
              <w:t>Курмангазы</w:t>
            </w:r>
            <w:proofErr w:type="spellEnd"/>
            <w:r w:rsidR="00061C57" w:rsidRPr="00593F8F">
              <w:rPr>
                <w:sz w:val="24"/>
                <w:szCs w:val="24"/>
                <w:lang w:val="ru-RU"/>
              </w:rPr>
              <w:t>»</w:t>
            </w:r>
            <w:r w:rsidR="00061C57">
              <w:rPr>
                <w:sz w:val="24"/>
                <w:szCs w:val="24"/>
                <w:lang w:val="ru-RU"/>
              </w:rPr>
              <w:t>.</w:t>
            </w:r>
            <w:r w:rsidR="00061C57" w:rsidRPr="00593F8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20D7A" w:rsidRPr="0037333B" w14:paraId="5E474CCC" w14:textId="77777777" w:rsidTr="00BD1333">
        <w:trPr>
          <w:trHeight w:val="1150"/>
        </w:trPr>
        <w:tc>
          <w:tcPr>
            <w:tcW w:w="9782" w:type="dxa"/>
          </w:tcPr>
          <w:p w14:paraId="10A51707" w14:textId="63011545" w:rsidR="00120D7A" w:rsidRPr="00120D7A" w:rsidRDefault="00120D7A" w:rsidP="00120D7A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20D7A">
              <w:rPr>
                <w:b/>
                <w:sz w:val="24"/>
                <w:szCs w:val="24"/>
                <w:lang w:val="ru-RU" w:eastAsia="ru-RU"/>
              </w:rPr>
              <w:t xml:space="preserve">4. Основание </w:t>
            </w:r>
            <w:r w:rsidR="0037333B" w:rsidRPr="00120D7A">
              <w:rPr>
                <w:b/>
                <w:sz w:val="24"/>
                <w:szCs w:val="24"/>
                <w:lang w:val="ru-RU" w:eastAsia="ru-RU"/>
              </w:rPr>
              <w:t xml:space="preserve">для </w:t>
            </w:r>
            <w:bookmarkStart w:id="0" w:name="_GoBack"/>
            <w:bookmarkEnd w:id="0"/>
            <w:r w:rsidR="0037333B" w:rsidRPr="00120D7A">
              <w:rPr>
                <w:b/>
                <w:sz w:val="24"/>
                <w:szCs w:val="24"/>
                <w:lang w:val="ru-RU" w:eastAsia="ru-RU"/>
              </w:rPr>
              <w:t>выполнения работ</w:t>
            </w:r>
          </w:p>
          <w:p w14:paraId="28711B8C" w14:textId="1A5D1599" w:rsidR="00120D7A" w:rsidRPr="0026400C" w:rsidRDefault="00120D7A" w:rsidP="00120D7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4.1 Отчет</w:t>
            </w:r>
            <w:r w:rsidRPr="0027570D">
              <w:rPr>
                <w:bCs/>
                <w:sz w:val="24"/>
                <w:szCs w:val="24"/>
                <w:lang w:val="ru-RU"/>
              </w:rPr>
              <w:t xml:space="preserve"> об инвентаризации выбросов парниковых газов </w:t>
            </w:r>
            <w:r w:rsidRPr="0026400C">
              <w:rPr>
                <w:bCs/>
                <w:sz w:val="24"/>
                <w:szCs w:val="24"/>
                <w:lang w:val="ru-RU"/>
              </w:rPr>
              <w:t>долж</w:t>
            </w:r>
            <w:r>
              <w:rPr>
                <w:bCs/>
                <w:sz w:val="24"/>
                <w:szCs w:val="24"/>
                <w:lang w:val="ru-RU"/>
              </w:rPr>
              <w:t>ен</w:t>
            </w:r>
            <w:r w:rsidRPr="0026400C">
              <w:rPr>
                <w:bCs/>
                <w:sz w:val="24"/>
                <w:szCs w:val="24"/>
                <w:lang w:val="ru-RU"/>
              </w:rPr>
              <w:t xml:space="preserve"> быть разработан в соответствии с требованиями и с использованием следующих документов:</w:t>
            </w:r>
          </w:p>
          <w:p w14:paraId="163A7F96" w14:textId="77777777" w:rsidR="00120D7A" w:rsidRDefault="00120D7A" w:rsidP="00120D7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26400C">
              <w:rPr>
                <w:bCs/>
                <w:sz w:val="24"/>
                <w:szCs w:val="24"/>
                <w:lang w:val="ru-RU"/>
              </w:rPr>
              <w:t>- Экологический кодекс Рес</w:t>
            </w:r>
            <w:r>
              <w:rPr>
                <w:bCs/>
                <w:sz w:val="24"/>
                <w:szCs w:val="24"/>
                <w:lang w:val="ru-RU"/>
              </w:rPr>
              <w:t>публики Казахстан от 02.01.2021;</w:t>
            </w:r>
            <w:r w:rsidRPr="0026400C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5D3D5A08" w14:textId="77777777" w:rsidR="00120D7A" w:rsidRDefault="00120D7A" w:rsidP="00120D7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Методика по расчету выбросов парниковых газов от ТЭЦ, ТЭС и котельных, утвержденной приказом Министра экологии и природных ресурсов РК от 17.01.2023 г. №9.</w:t>
            </w:r>
          </w:p>
          <w:p w14:paraId="15B3DC1F" w14:textId="77777777" w:rsidR="00120D7A" w:rsidRDefault="00120D7A" w:rsidP="00120D7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</w:t>
            </w:r>
            <w:r>
              <w:rPr>
                <w:bCs/>
                <w:lang w:val="ru-RU"/>
              </w:rPr>
              <w:t xml:space="preserve"> </w:t>
            </w:r>
            <w:r w:rsidRPr="00604AE1">
              <w:rPr>
                <w:bCs/>
                <w:sz w:val="24"/>
                <w:szCs w:val="24"/>
                <w:lang w:val="ru-RU"/>
              </w:rPr>
              <w:t>Методик</w:t>
            </w:r>
            <w:r>
              <w:rPr>
                <w:bCs/>
                <w:sz w:val="24"/>
                <w:szCs w:val="24"/>
                <w:lang w:val="ru-RU"/>
              </w:rPr>
              <w:t>а</w:t>
            </w:r>
            <w:r w:rsidRPr="00604AE1">
              <w:rPr>
                <w:bCs/>
                <w:sz w:val="24"/>
                <w:szCs w:val="24"/>
                <w:lang w:val="ru-RU"/>
              </w:rPr>
              <w:t xml:space="preserve"> по расчету выбросов парниковых газов от сжигания горючих газов</w:t>
            </w:r>
            <w:r>
              <w:rPr>
                <w:bCs/>
                <w:sz w:val="24"/>
                <w:szCs w:val="24"/>
                <w:lang w:val="ru-RU"/>
              </w:rPr>
              <w:t>, утвержденной приказом Министра экологии и природных ресурсов РК от 17.01.2023 г. №9.</w:t>
            </w:r>
          </w:p>
          <w:p w14:paraId="3010445D" w14:textId="77777777" w:rsidR="00120D7A" w:rsidRPr="0026400C" w:rsidRDefault="00120D7A" w:rsidP="00120D7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Отчет должен быть сформирован в соответствии с требованиями Приложения №3 к Правилам государственного регулирования в сфере выбросов и поглощений парниковых газов;</w:t>
            </w:r>
          </w:p>
          <w:p w14:paraId="7B1B78FA" w14:textId="77777777" w:rsidR="00120D7A" w:rsidRDefault="00120D7A" w:rsidP="00120D7A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F1720F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 РК </w:t>
            </w:r>
            <w:r w:rsidRPr="00F1720F">
              <w:rPr>
                <w:bCs/>
                <w:color w:val="000000"/>
                <w:sz w:val="24"/>
                <w:szCs w:val="24"/>
                <w:shd w:val="clear" w:color="auto" w:fill="FFFFFF"/>
              </w:rPr>
              <w:t>ISO</w:t>
            </w:r>
            <w:r w:rsidRPr="00F1720F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14064-1-2019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Парниковые газы. Часть 1. </w:t>
            </w:r>
            <w:r w:rsidRPr="00F1720F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Требования и руководство, по количественной оценке, и отчетности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1720F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 выбросах и поглощении/удалении парниковых газов на уровне организации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6A33BF85" w14:textId="69D44D44" w:rsidR="00120D7A" w:rsidRPr="008064CC" w:rsidRDefault="00120D7A" w:rsidP="00120D7A">
            <w:pPr>
              <w:spacing w:after="120" w:line="276" w:lineRule="auto"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A66CD1" w:rsidRPr="0037333B" w14:paraId="13957CCB" w14:textId="77777777" w:rsidTr="00B92EE8">
        <w:trPr>
          <w:trHeight w:val="1020"/>
        </w:trPr>
        <w:tc>
          <w:tcPr>
            <w:tcW w:w="9782" w:type="dxa"/>
          </w:tcPr>
          <w:p w14:paraId="5E67D1E0" w14:textId="593D76F2" w:rsidR="00A66CD1" w:rsidRPr="008064CC" w:rsidRDefault="00120D7A" w:rsidP="00B46AB2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</w:t>
            </w:r>
            <w:r w:rsidR="00A66CD1" w:rsidRPr="008064CC">
              <w:rPr>
                <w:b/>
                <w:sz w:val="24"/>
                <w:szCs w:val="24"/>
                <w:lang w:val="ru-RU" w:eastAsia="ru-RU"/>
              </w:rPr>
              <w:t xml:space="preserve">. </w:t>
            </w:r>
            <w:r w:rsidR="0017679D">
              <w:rPr>
                <w:b/>
                <w:bCs/>
                <w:sz w:val="24"/>
                <w:szCs w:val="24"/>
                <w:lang w:val="ru-RU" w:eastAsia="ru-RU"/>
              </w:rPr>
              <w:t>Состав и</w:t>
            </w:r>
            <w:r w:rsidR="00DE641F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A66CD1" w:rsidRPr="008064CC">
              <w:rPr>
                <w:b/>
                <w:bCs/>
                <w:sz w:val="24"/>
                <w:szCs w:val="24"/>
                <w:lang w:val="ru-RU" w:eastAsia="ru-RU"/>
              </w:rPr>
              <w:t>содержание работ</w:t>
            </w:r>
          </w:p>
          <w:p w14:paraId="5098FFDA" w14:textId="530908F4" w:rsidR="008B2C9E" w:rsidRDefault="00120D7A" w:rsidP="00630A55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223FBE">
              <w:rPr>
                <w:sz w:val="24"/>
                <w:szCs w:val="24"/>
                <w:lang w:val="ru-RU"/>
              </w:rPr>
              <w:t xml:space="preserve">.1. </w:t>
            </w:r>
            <w:r w:rsidR="00B737A2">
              <w:rPr>
                <w:sz w:val="24"/>
                <w:szCs w:val="24"/>
                <w:lang w:val="ru-RU"/>
              </w:rPr>
              <w:t xml:space="preserve">Сбор исходных данных по источникам парниковых газов для расчета выбросов парниковых газов </w:t>
            </w:r>
            <w:r w:rsidR="008B2C9E">
              <w:rPr>
                <w:sz w:val="24"/>
                <w:szCs w:val="24"/>
                <w:lang w:val="ru-RU"/>
              </w:rPr>
              <w:t xml:space="preserve">от деятельности АО </w:t>
            </w:r>
            <w:r w:rsidR="00B737A2">
              <w:rPr>
                <w:sz w:val="24"/>
                <w:szCs w:val="24"/>
                <w:lang w:val="ru-RU"/>
              </w:rPr>
              <w:t>«</w:t>
            </w:r>
            <w:r w:rsidR="008B2C9E">
              <w:rPr>
                <w:sz w:val="24"/>
                <w:szCs w:val="24"/>
                <w:lang w:val="ru-RU"/>
              </w:rPr>
              <w:t>КТК-К</w:t>
            </w:r>
            <w:r w:rsidR="00B737A2">
              <w:rPr>
                <w:sz w:val="24"/>
                <w:szCs w:val="24"/>
                <w:lang w:val="ru-RU"/>
              </w:rPr>
              <w:t xml:space="preserve">» </w:t>
            </w:r>
            <w:r w:rsidR="008B2C9E">
              <w:rPr>
                <w:sz w:val="24"/>
                <w:szCs w:val="24"/>
                <w:lang w:val="ru-RU"/>
              </w:rPr>
              <w:t>за 2023 год.</w:t>
            </w:r>
          </w:p>
          <w:p w14:paraId="1CA96524" w14:textId="77777777" w:rsidR="00120D7A" w:rsidRPr="00120D7A" w:rsidRDefault="00120D7A" w:rsidP="00630A55">
            <w:pPr>
              <w:tabs>
                <w:tab w:val="left" w:pos="960"/>
              </w:tabs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</w:p>
          <w:p w14:paraId="701F508E" w14:textId="2999CA28" w:rsidR="008B2C9E" w:rsidRDefault="00120D7A" w:rsidP="00630A55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8B2C9E">
              <w:rPr>
                <w:sz w:val="24"/>
                <w:szCs w:val="24"/>
                <w:lang w:val="ru-RU"/>
              </w:rPr>
              <w:t>.2 Расчет выбросов парниковых газов от деятельности АО КТК-К за 2023 год.</w:t>
            </w:r>
          </w:p>
          <w:p w14:paraId="0BED1D3A" w14:textId="77777777" w:rsidR="00120D7A" w:rsidRPr="00120D7A" w:rsidRDefault="00120D7A" w:rsidP="00630A55">
            <w:pPr>
              <w:tabs>
                <w:tab w:val="left" w:pos="960"/>
              </w:tabs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</w:p>
          <w:p w14:paraId="5F406E05" w14:textId="224F00C3" w:rsidR="00446B74" w:rsidRDefault="00120D7A" w:rsidP="008B2C9E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8B2C9E">
              <w:rPr>
                <w:sz w:val="24"/>
                <w:szCs w:val="24"/>
                <w:lang w:val="ru-RU"/>
              </w:rPr>
              <w:t xml:space="preserve">.3 Составление Отчета </w:t>
            </w:r>
            <w:r w:rsidR="00CF0E57" w:rsidRPr="00CF0E57">
              <w:rPr>
                <w:sz w:val="24"/>
                <w:szCs w:val="24"/>
                <w:lang w:val="ru-RU"/>
              </w:rPr>
              <w:t xml:space="preserve">об инвентаризации выбросов парниковых газов </w:t>
            </w:r>
            <w:r w:rsidR="008B2C9E">
              <w:rPr>
                <w:sz w:val="24"/>
                <w:szCs w:val="24"/>
                <w:lang w:val="ru-RU"/>
              </w:rPr>
              <w:t xml:space="preserve">от деятельности АО КТК-К </w:t>
            </w:r>
            <w:r w:rsidR="00CF0E57" w:rsidRPr="00CF0E57">
              <w:rPr>
                <w:sz w:val="24"/>
                <w:szCs w:val="24"/>
                <w:lang w:val="ru-RU"/>
              </w:rPr>
              <w:t>за 2023</w:t>
            </w:r>
            <w:r w:rsidR="00CF0E57">
              <w:rPr>
                <w:sz w:val="24"/>
                <w:szCs w:val="24"/>
                <w:lang w:val="ru-RU"/>
              </w:rPr>
              <w:t xml:space="preserve"> год</w:t>
            </w:r>
            <w:r w:rsidR="00347BE4">
              <w:rPr>
                <w:sz w:val="24"/>
                <w:szCs w:val="24"/>
                <w:lang w:val="ru-RU"/>
              </w:rPr>
              <w:t xml:space="preserve"> (далее - Отчет)</w:t>
            </w:r>
            <w:r w:rsidR="008B2C9E">
              <w:rPr>
                <w:sz w:val="24"/>
                <w:szCs w:val="24"/>
                <w:lang w:val="ru-RU"/>
              </w:rPr>
              <w:t>.</w:t>
            </w:r>
          </w:p>
          <w:p w14:paraId="2E119CFF" w14:textId="77777777" w:rsidR="00120D7A" w:rsidRPr="00120D7A" w:rsidRDefault="00120D7A" w:rsidP="008B2C9E">
            <w:pPr>
              <w:tabs>
                <w:tab w:val="left" w:pos="960"/>
              </w:tabs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</w:p>
          <w:p w14:paraId="428761F8" w14:textId="1D09D08B" w:rsidR="008B2C9E" w:rsidRDefault="00120D7A" w:rsidP="008B2C9E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8B2C9E">
              <w:rPr>
                <w:sz w:val="24"/>
                <w:szCs w:val="24"/>
                <w:lang w:val="ru-RU"/>
              </w:rPr>
              <w:t xml:space="preserve">.4 </w:t>
            </w:r>
            <w:r w:rsidR="00C74656">
              <w:rPr>
                <w:sz w:val="24"/>
                <w:szCs w:val="24"/>
                <w:lang w:val="ru-RU"/>
              </w:rPr>
              <w:t>Формирование отчета</w:t>
            </w:r>
            <w:r w:rsidR="00B737A2">
              <w:rPr>
                <w:sz w:val="24"/>
                <w:szCs w:val="24"/>
                <w:lang w:val="ru-RU"/>
              </w:rPr>
              <w:t xml:space="preserve"> в электронной системе </w:t>
            </w:r>
            <w:r w:rsidR="000664F4" w:rsidRPr="000664F4">
              <w:rPr>
                <w:rFonts w:eastAsia="Calibri"/>
                <w:sz w:val="24"/>
                <w:szCs w:val="24"/>
                <w:lang w:val="ru-RU"/>
              </w:rPr>
              <w:t>портал</w:t>
            </w:r>
            <w:r w:rsidR="000664F4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="000664F4" w:rsidRPr="000664F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0664F4" w:rsidRPr="00AD18DE">
              <w:rPr>
                <w:rFonts w:eastAsia="Calibri"/>
                <w:sz w:val="24"/>
                <w:szCs w:val="24"/>
                <w:lang w:val="ru-RU"/>
              </w:rPr>
              <w:t>Ecocarbon.gov.kz</w:t>
            </w:r>
            <w:r w:rsidR="00577E24" w:rsidRPr="00577E24">
              <w:rPr>
                <w:sz w:val="24"/>
                <w:szCs w:val="24"/>
                <w:lang w:val="ru-RU"/>
              </w:rPr>
              <w:t>.</w:t>
            </w:r>
            <w:r w:rsidR="00C74656">
              <w:rPr>
                <w:sz w:val="24"/>
                <w:szCs w:val="24"/>
                <w:lang w:val="ru-RU"/>
              </w:rPr>
              <w:t xml:space="preserve"> </w:t>
            </w:r>
          </w:p>
          <w:p w14:paraId="2075ECB8" w14:textId="77777777" w:rsidR="00120D7A" w:rsidRPr="00120D7A" w:rsidRDefault="00120D7A" w:rsidP="008B2C9E">
            <w:pPr>
              <w:tabs>
                <w:tab w:val="left" w:pos="960"/>
              </w:tabs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</w:p>
          <w:p w14:paraId="3C4C765D" w14:textId="5E7F763F" w:rsidR="00577E24" w:rsidRDefault="00120D7A" w:rsidP="008B2C9E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577E24">
              <w:rPr>
                <w:sz w:val="24"/>
                <w:szCs w:val="24"/>
                <w:lang w:val="ru-RU"/>
              </w:rPr>
              <w:t>.5. Сопровождение в рассмотрении и получении положительного согласования отчета</w:t>
            </w:r>
            <w:r w:rsidR="00347BE4">
              <w:rPr>
                <w:sz w:val="24"/>
                <w:szCs w:val="24"/>
                <w:lang w:val="ru-RU"/>
              </w:rPr>
              <w:t xml:space="preserve"> специально </w:t>
            </w:r>
            <w:proofErr w:type="gramStart"/>
            <w:r w:rsidR="00347BE4">
              <w:rPr>
                <w:sz w:val="24"/>
                <w:szCs w:val="24"/>
                <w:lang w:val="ru-RU"/>
              </w:rPr>
              <w:t xml:space="preserve">уполномоченным </w:t>
            </w:r>
            <w:r w:rsidR="00577E24">
              <w:rPr>
                <w:sz w:val="24"/>
                <w:szCs w:val="24"/>
                <w:lang w:val="ru-RU"/>
              </w:rPr>
              <w:t xml:space="preserve"> </w:t>
            </w:r>
            <w:r w:rsidR="00347BE4">
              <w:rPr>
                <w:sz w:val="24"/>
                <w:szCs w:val="24"/>
                <w:lang w:val="ru-RU"/>
              </w:rPr>
              <w:t>государственным</w:t>
            </w:r>
            <w:proofErr w:type="gramEnd"/>
            <w:r w:rsidR="00347BE4">
              <w:rPr>
                <w:sz w:val="24"/>
                <w:szCs w:val="24"/>
                <w:lang w:val="ru-RU"/>
              </w:rPr>
              <w:t xml:space="preserve"> органом</w:t>
            </w:r>
          </w:p>
          <w:p w14:paraId="4FEB5E82" w14:textId="42B61B41" w:rsidR="008B2C9E" w:rsidRPr="00D9320B" w:rsidRDefault="008B2C9E" w:rsidP="008B2C9E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80051" w:rsidRPr="0037333B" w14:paraId="071C1F99" w14:textId="77777777" w:rsidTr="00B46AB2">
        <w:trPr>
          <w:trHeight w:val="669"/>
        </w:trPr>
        <w:tc>
          <w:tcPr>
            <w:tcW w:w="9782" w:type="dxa"/>
          </w:tcPr>
          <w:p w14:paraId="68E129DF" w14:textId="36CD5FA7" w:rsidR="00480051" w:rsidRDefault="00120D7A" w:rsidP="00B46AB2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</w:t>
            </w:r>
            <w:r w:rsidR="00480051">
              <w:rPr>
                <w:b/>
                <w:sz w:val="24"/>
                <w:szCs w:val="24"/>
                <w:lang w:val="ru-RU" w:eastAsia="ru-RU"/>
              </w:rPr>
              <w:t>. Сроки оказания услуг</w:t>
            </w:r>
          </w:p>
          <w:p w14:paraId="2172E188" w14:textId="7EDBC2E3" w:rsidR="00576992" w:rsidRDefault="00480051" w:rsidP="00577E2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80051">
              <w:rPr>
                <w:sz w:val="24"/>
                <w:szCs w:val="24"/>
                <w:lang w:val="ru-RU" w:eastAsia="ru-RU"/>
              </w:rPr>
              <w:t>Услуги оказываются в период</w:t>
            </w:r>
            <w:r w:rsidR="0027570D">
              <w:rPr>
                <w:sz w:val="24"/>
                <w:szCs w:val="24"/>
                <w:lang w:val="ru-RU" w:eastAsia="ru-RU"/>
              </w:rPr>
              <w:t xml:space="preserve"> </w:t>
            </w:r>
            <w:r w:rsidRPr="0027570D">
              <w:rPr>
                <w:sz w:val="24"/>
                <w:szCs w:val="24"/>
                <w:lang w:val="ru-RU" w:eastAsia="ru-RU"/>
              </w:rPr>
              <w:t xml:space="preserve">с </w:t>
            </w:r>
            <w:r w:rsidR="0027570D">
              <w:rPr>
                <w:sz w:val="24"/>
                <w:szCs w:val="24"/>
                <w:lang w:val="ru-RU" w:eastAsia="ru-RU"/>
              </w:rPr>
              <w:t>01.02.</w:t>
            </w:r>
            <w:r w:rsidR="00221720" w:rsidRPr="0027570D">
              <w:rPr>
                <w:sz w:val="24"/>
                <w:szCs w:val="24"/>
                <w:lang w:val="ru-RU" w:eastAsia="ru-RU"/>
              </w:rPr>
              <w:t xml:space="preserve">2024 г. </w:t>
            </w:r>
            <w:r w:rsidR="00061C57" w:rsidRPr="0027570D">
              <w:rPr>
                <w:sz w:val="24"/>
                <w:szCs w:val="24"/>
                <w:lang w:val="ru-RU" w:eastAsia="ru-RU"/>
              </w:rPr>
              <w:t xml:space="preserve">по </w:t>
            </w:r>
            <w:r w:rsidR="00577E24">
              <w:rPr>
                <w:sz w:val="24"/>
                <w:szCs w:val="24"/>
                <w:lang w:val="ru-RU" w:eastAsia="ru-RU"/>
              </w:rPr>
              <w:t>01.</w:t>
            </w:r>
            <w:r w:rsidR="0027570D" w:rsidRPr="0027570D">
              <w:rPr>
                <w:sz w:val="24"/>
                <w:szCs w:val="24"/>
                <w:lang w:val="ru-RU" w:eastAsia="ru-RU"/>
              </w:rPr>
              <w:t>0</w:t>
            </w:r>
            <w:r w:rsidR="00577E24">
              <w:rPr>
                <w:sz w:val="24"/>
                <w:szCs w:val="24"/>
                <w:lang w:val="ru-RU" w:eastAsia="ru-RU"/>
              </w:rPr>
              <w:t>4</w:t>
            </w:r>
            <w:r w:rsidR="0027570D" w:rsidRPr="0027570D">
              <w:rPr>
                <w:sz w:val="24"/>
                <w:szCs w:val="24"/>
                <w:lang w:val="ru-RU" w:eastAsia="ru-RU"/>
              </w:rPr>
              <w:t>.</w:t>
            </w:r>
            <w:r w:rsidR="00061C57" w:rsidRPr="0027570D">
              <w:rPr>
                <w:sz w:val="24"/>
                <w:szCs w:val="24"/>
                <w:lang w:val="ru-RU" w:eastAsia="ru-RU"/>
              </w:rPr>
              <w:t>202</w:t>
            </w:r>
            <w:r w:rsidR="00576992" w:rsidRPr="0027570D">
              <w:rPr>
                <w:sz w:val="24"/>
                <w:szCs w:val="24"/>
                <w:lang w:val="ru-RU" w:eastAsia="ru-RU"/>
              </w:rPr>
              <w:t>4</w:t>
            </w:r>
            <w:r w:rsidR="00061C57" w:rsidRPr="0027570D">
              <w:rPr>
                <w:sz w:val="24"/>
                <w:szCs w:val="24"/>
                <w:lang w:val="ru-RU" w:eastAsia="ru-RU"/>
              </w:rPr>
              <w:t xml:space="preserve"> г.</w:t>
            </w:r>
            <w:r w:rsidR="00CC5498">
              <w:rPr>
                <w:sz w:val="24"/>
                <w:szCs w:val="24"/>
                <w:lang w:val="ru-RU" w:eastAsia="ru-RU"/>
              </w:rPr>
              <w:t>, в том чиле:</w:t>
            </w:r>
          </w:p>
          <w:p w14:paraId="4F42F373" w14:textId="26C7AB7C" w:rsidR="00120D7A" w:rsidRPr="00A33C40" w:rsidRDefault="00120D7A" w:rsidP="00120D7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6.1 Исполнитель по результатам работ готовит «Отчет об инвентаризации парниковых газов АО «</w:t>
            </w:r>
            <w:r w:rsidRPr="00A33C40">
              <w:rPr>
                <w:sz w:val="24"/>
                <w:szCs w:val="24"/>
                <w:lang w:val="ru-RU"/>
              </w:rPr>
              <w:t>КТК-К» за 2023 год в срок до 28.02.2024 г.</w:t>
            </w:r>
          </w:p>
          <w:p w14:paraId="568262D6" w14:textId="2B1B4473" w:rsidR="00120D7A" w:rsidRDefault="00120D7A" w:rsidP="00120D7A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6.2 </w:t>
            </w:r>
            <w:r w:rsidRPr="00A33C40">
              <w:rPr>
                <w:sz w:val="24"/>
                <w:szCs w:val="24"/>
                <w:lang w:val="ru-RU"/>
              </w:rPr>
              <w:t xml:space="preserve">Загрузка отчета на сайт </w:t>
            </w:r>
            <w:r>
              <w:rPr>
                <w:sz w:val="24"/>
                <w:szCs w:val="24"/>
                <w:lang w:val="ru-RU"/>
              </w:rPr>
              <w:t>электронной систем</w:t>
            </w:r>
            <w:r w:rsidR="000664F4">
              <w:rPr>
                <w:sz w:val="24"/>
                <w:szCs w:val="24"/>
                <w:lang w:val="ru-RU"/>
              </w:rPr>
              <w:t xml:space="preserve">ы </w:t>
            </w:r>
            <w:r w:rsidR="000664F4" w:rsidRPr="000664F4">
              <w:rPr>
                <w:rFonts w:eastAsia="Calibri"/>
                <w:sz w:val="24"/>
                <w:szCs w:val="24"/>
                <w:lang w:val="ru-RU"/>
              </w:rPr>
              <w:t>портал</w:t>
            </w:r>
            <w:r w:rsidR="000664F4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="000664F4" w:rsidRPr="000664F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0664F4" w:rsidRPr="00AD18DE">
              <w:rPr>
                <w:rFonts w:eastAsia="Calibri"/>
                <w:sz w:val="24"/>
                <w:szCs w:val="24"/>
                <w:lang w:val="ru-RU"/>
              </w:rPr>
              <w:t>Ecocarbon.gov.kz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33C40">
              <w:rPr>
                <w:sz w:val="24"/>
                <w:szCs w:val="24"/>
                <w:lang w:val="ru-RU"/>
              </w:rPr>
              <w:t>до 1</w:t>
            </w:r>
            <w:r>
              <w:rPr>
                <w:sz w:val="24"/>
                <w:szCs w:val="24"/>
                <w:lang w:val="ru-RU"/>
              </w:rPr>
              <w:t>5</w:t>
            </w:r>
            <w:r w:rsidRPr="00A33C40">
              <w:rPr>
                <w:sz w:val="24"/>
                <w:szCs w:val="24"/>
                <w:lang w:val="ru-RU"/>
              </w:rPr>
              <w:t>.03.2024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21103DB5" w14:textId="70CCAF12" w:rsidR="00120D7A" w:rsidRPr="0027570D" w:rsidRDefault="00120D7A" w:rsidP="00347BE4">
            <w:pPr>
              <w:tabs>
                <w:tab w:val="left" w:pos="960"/>
              </w:tabs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6.3 Сопровождение в рассмотрении и получен</w:t>
            </w:r>
            <w:r w:rsidR="00347BE4">
              <w:rPr>
                <w:sz w:val="24"/>
                <w:szCs w:val="24"/>
                <w:lang w:val="ru-RU"/>
              </w:rPr>
              <w:t>ии положительного согласования О</w:t>
            </w:r>
            <w:r>
              <w:rPr>
                <w:sz w:val="24"/>
                <w:szCs w:val="24"/>
                <w:lang w:val="ru-RU"/>
              </w:rPr>
              <w:t xml:space="preserve">тчета </w:t>
            </w:r>
            <w:r w:rsidR="00347BE4">
              <w:rPr>
                <w:sz w:val="24"/>
                <w:szCs w:val="24"/>
                <w:lang w:val="ru-RU"/>
              </w:rPr>
              <w:t xml:space="preserve">Государственным органом не позднее </w:t>
            </w:r>
            <w:r>
              <w:rPr>
                <w:sz w:val="24"/>
                <w:szCs w:val="24"/>
                <w:lang w:val="ru-RU"/>
              </w:rPr>
              <w:t>до 01.04.2024  года.</w:t>
            </w:r>
          </w:p>
        </w:tc>
      </w:tr>
      <w:tr w:rsidR="007C4EA4" w:rsidRPr="0037333B" w14:paraId="079585E2" w14:textId="77777777" w:rsidTr="00B46AB2">
        <w:trPr>
          <w:trHeight w:val="669"/>
        </w:trPr>
        <w:tc>
          <w:tcPr>
            <w:tcW w:w="9782" w:type="dxa"/>
          </w:tcPr>
          <w:p w14:paraId="5CF4F810" w14:textId="13B60B86" w:rsidR="007C4EA4" w:rsidRPr="00A83A95" w:rsidRDefault="00120D7A" w:rsidP="007C4EA4">
            <w:pPr>
              <w:spacing w:after="120"/>
              <w:outlineLvl w:val="0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lastRenderedPageBreak/>
              <w:t>7.</w:t>
            </w:r>
            <w:r w:rsidR="007C4EA4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="007C4EA4" w:rsidRPr="008064CC">
              <w:rPr>
                <w:b/>
                <w:bCs/>
                <w:sz w:val="24"/>
                <w:szCs w:val="24"/>
                <w:lang w:val="ru-RU" w:eastAsia="ru-RU"/>
              </w:rPr>
              <w:t>Исходные данные, предоставляемые Заказчиком Исполнителю</w:t>
            </w:r>
          </w:p>
          <w:p w14:paraId="3CDD6297" w14:textId="2E089341" w:rsidR="007C4EA4" w:rsidRDefault="00120D7A" w:rsidP="0027570D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7C4EA4" w:rsidRPr="007C4EA4">
              <w:rPr>
                <w:sz w:val="24"/>
                <w:szCs w:val="24"/>
                <w:lang w:val="ru-RU" w:eastAsia="ru-RU"/>
              </w:rPr>
              <w:t xml:space="preserve">.1. </w:t>
            </w:r>
            <w:r w:rsidR="00CC5498">
              <w:rPr>
                <w:sz w:val="24"/>
                <w:szCs w:val="24"/>
                <w:lang w:val="ru-RU" w:eastAsia="ru-RU"/>
              </w:rPr>
              <w:t xml:space="preserve">Верифицированный аккредитованным органом </w:t>
            </w:r>
            <w:r w:rsidR="007C4EA4" w:rsidRPr="0027570D">
              <w:rPr>
                <w:sz w:val="24"/>
                <w:szCs w:val="24"/>
                <w:lang w:val="ru-RU" w:eastAsia="ru-RU"/>
              </w:rPr>
              <w:t xml:space="preserve">Отчет об инвентаризации парниковых газов </w:t>
            </w:r>
            <w:r w:rsidR="00347BE4">
              <w:rPr>
                <w:sz w:val="24"/>
                <w:szCs w:val="24"/>
                <w:lang w:val="ru-RU" w:eastAsia="ru-RU"/>
              </w:rPr>
              <w:t xml:space="preserve">от деятельности </w:t>
            </w:r>
            <w:r w:rsidR="007C4EA4" w:rsidRPr="0027570D">
              <w:rPr>
                <w:sz w:val="24"/>
                <w:szCs w:val="24"/>
                <w:lang w:val="ru-RU" w:eastAsia="ru-RU"/>
              </w:rPr>
              <w:t xml:space="preserve">АО «КТК-К» </w:t>
            </w:r>
            <w:r w:rsidR="005E13F6" w:rsidRPr="0027570D">
              <w:rPr>
                <w:sz w:val="24"/>
                <w:szCs w:val="24"/>
                <w:lang w:val="ru-RU" w:eastAsia="ru-RU"/>
              </w:rPr>
              <w:t>за 2022</w:t>
            </w:r>
            <w:r w:rsidR="0027570D">
              <w:rPr>
                <w:sz w:val="24"/>
                <w:szCs w:val="24"/>
                <w:lang w:val="ru-RU" w:eastAsia="ru-RU"/>
              </w:rPr>
              <w:t xml:space="preserve"> </w:t>
            </w:r>
            <w:r w:rsidR="00CC5498">
              <w:rPr>
                <w:sz w:val="24"/>
                <w:szCs w:val="24"/>
                <w:lang w:val="ru-RU" w:eastAsia="ru-RU"/>
              </w:rPr>
              <w:t>год</w:t>
            </w:r>
            <w:r w:rsidR="007C4EA4" w:rsidRPr="0027570D">
              <w:rPr>
                <w:sz w:val="24"/>
                <w:szCs w:val="24"/>
                <w:lang w:val="ru-RU" w:eastAsia="ru-RU"/>
              </w:rPr>
              <w:t>.</w:t>
            </w:r>
          </w:p>
          <w:p w14:paraId="141C2076" w14:textId="212431D7" w:rsidR="00291809" w:rsidRPr="0027570D" w:rsidRDefault="00120D7A" w:rsidP="0029180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291809">
              <w:rPr>
                <w:sz w:val="24"/>
                <w:szCs w:val="24"/>
                <w:lang w:val="ru-RU" w:eastAsia="ru-RU"/>
              </w:rPr>
              <w:t xml:space="preserve">.2. </w:t>
            </w:r>
            <w:r w:rsidR="00291809" w:rsidRPr="00291809">
              <w:rPr>
                <w:sz w:val="24"/>
                <w:szCs w:val="24"/>
                <w:lang w:val="ru-RU" w:eastAsia="ru-RU"/>
              </w:rPr>
              <w:t>План мониторинга выбросов парниковых газов квотируемой установки</w:t>
            </w:r>
            <w:r w:rsidR="00291809">
              <w:rPr>
                <w:sz w:val="24"/>
                <w:szCs w:val="24"/>
                <w:lang w:val="ru-RU" w:eastAsia="ru-RU"/>
              </w:rPr>
              <w:t>.</w:t>
            </w:r>
          </w:p>
          <w:p w14:paraId="16160E09" w14:textId="5D20D7E9" w:rsidR="007C4EA4" w:rsidRDefault="00120D7A" w:rsidP="007C4EA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7C4EA4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="007C4EA4">
              <w:rPr>
                <w:sz w:val="24"/>
                <w:szCs w:val="24"/>
                <w:lang w:val="ru-RU" w:eastAsia="ru-RU"/>
              </w:rPr>
              <w:t>. Бланки инвентаризации выбросов загрязняющих веществ на объектах АО «КТК-К».</w:t>
            </w:r>
          </w:p>
          <w:p w14:paraId="67252777" w14:textId="0A9E0FC6" w:rsidR="007C4EA4" w:rsidRDefault="00120D7A" w:rsidP="005E13F6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7C4EA4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>4</w:t>
            </w:r>
            <w:r w:rsidR="007C4EA4">
              <w:rPr>
                <w:sz w:val="24"/>
                <w:szCs w:val="24"/>
                <w:lang w:val="ru-RU" w:eastAsia="ru-RU"/>
              </w:rPr>
              <w:t xml:space="preserve">. Перечень исходных данных </w:t>
            </w:r>
            <w:r w:rsidR="0027570D">
              <w:rPr>
                <w:sz w:val="24"/>
                <w:szCs w:val="24"/>
                <w:lang w:val="ru-RU" w:eastAsia="ru-RU"/>
              </w:rPr>
              <w:t xml:space="preserve">за 2023 </w:t>
            </w:r>
            <w:r w:rsidR="005E13F6" w:rsidRPr="005E13F6">
              <w:rPr>
                <w:sz w:val="24"/>
                <w:szCs w:val="24"/>
                <w:lang w:val="ru-RU" w:eastAsia="ru-RU"/>
              </w:rPr>
              <w:t>год</w:t>
            </w:r>
            <w:r w:rsidR="007C4EA4">
              <w:rPr>
                <w:sz w:val="24"/>
                <w:szCs w:val="24"/>
                <w:lang w:val="ru-RU" w:eastAsia="ru-RU"/>
              </w:rPr>
              <w:t>, использованных при расчетах выбросов парниковых газов.</w:t>
            </w:r>
          </w:p>
          <w:p w14:paraId="1767E2EA" w14:textId="23B3880A" w:rsidR="007C4EA4" w:rsidRDefault="00120D7A" w:rsidP="007C4EA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7C4EA4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>5</w:t>
            </w:r>
            <w:r w:rsidR="007C4EA4">
              <w:rPr>
                <w:sz w:val="24"/>
                <w:szCs w:val="24"/>
                <w:lang w:val="ru-RU" w:eastAsia="ru-RU"/>
              </w:rPr>
              <w:t xml:space="preserve">. Паспорта на газ и дизельное топливо, используемые при работе оборудования. </w:t>
            </w:r>
          </w:p>
          <w:p w14:paraId="0778E6F4" w14:textId="16FCDF2B" w:rsidR="007C4EA4" w:rsidRDefault="00120D7A" w:rsidP="007C4EA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7C4EA4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>6</w:t>
            </w:r>
            <w:r w:rsidR="007C4EA4">
              <w:rPr>
                <w:sz w:val="24"/>
                <w:szCs w:val="24"/>
                <w:lang w:val="ru-RU" w:eastAsia="ru-RU"/>
              </w:rPr>
              <w:t>. Паспорта оборудования – источников выбросов парниковых газов.</w:t>
            </w:r>
          </w:p>
          <w:p w14:paraId="2BDD4ADA" w14:textId="05604EFC" w:rsidR="007C4EA4" w:rsidRDefault="00120D7A" w:rsidP="00120D7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27570D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="007C4EA4">
              <w:rPr>
                <w:sz w:val="24"/>
                <w:szCs w:val="24"/>
                <w:lang w:val="ru-RU" w:eastAsia="ru-RU"/>
              </w:rPr>
              <w:t>. Документы, подтверждающие наличие поверки средств измерений.</w:t>
            </w:r>
          </w:p>
          <w:p w14:paraId="5AC2DE54" w14:textId="02982C1B" w:rsidR="00CC5498" w:rsidRDefault="00CC5498" w:rsidP="00120D7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7.8 Иные документы, необходимые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для оказание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услуг по предмету закупки.</w:t>
            </w:r>
          </w:p>
          <w:p w14:paraId="4440DE1B" w14:textId="316FDF7B" w:rsidR="00CC5498" w:rsidRPr="007C4EA4" w:rsidRDefault="00CC5498" w:rsidP="00120D7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35789" w:rsidRPr="0037333B" w14:paraId="55FA53E2" w14:textId="77777777" w:rsidTr="00CF36B1">
        <w:trPr>
          <w:trHeight w:val="1065"/>
        </w:trPr>
        <w:tc>
          <w:tcPr>
            <w:tcW w:w="9782" w:type="dxa"/>
          </w:tcPr>
          <w:p w14:paraId="0E3DDAF0" w14:textId="4629174E" w:rsidR="00035789" w:rsidRDefault="00120D7A" w:rsidP="00B46AB2">
            <w:pPr>
              <w:spacing w:after="120" w:line="276" w:lineRule="auto"/>
              <w:ind w:left="91" w:hanging="91"/>
              <w:contextualSpacing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8</w:t>
            </w:r>
            <w:r w:rsidR="00035789" w:rsidRPr="008064CC">
              <w:rPr>
                <w:b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120D7A">
              <w:rPr>
                <w:b/>
                <w:bCs/>
                <w:sz w:val="24"/>
                <w:szCs w:val="24"/>
                <w:lang w:val="ru-RU" w:eastAsia="ru-RU"/>
              </w:rPr>
              <w:t>Требования к качеству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CC5498">
              <w:rPr>
                <w:b/>
                <w:bCs/>
                <w:sz w:val="24"/>
                <w:szCs w:val="24"/>
                <w:lang w:val="ru-RU" w:eastAsia="ru-RU"/>
              </w:rPr>
              <w:t>у</w:t>
            </w:r>
            <w:r w:rsidRPr="00120D7A">
              <w:rPr>
                <w:b/>
                <w:bCs/>
                <w:sz w:val="24"/>
                <w:szCs w:val="24"/>
                <w:lang w:val="ru-RU" w:eastAsia="ru-RU"/>
              </w:rPr>
              <w:t>слуг</w:t>
            </w:r>
          </w:p>
          <w:p w14:paraId="7604E6A0" w14:textId="77777777" w:rsidR="00031462" w:rsidRPr="00031462" w:rsidRDefault="00031462" w:rsidP="00B46AB2">
            <w:pPr>
              <w:spacing w:after="120" w:line="276" w:lineRule="auto"/>
              <w:ind w:left="91" w:hanging="91"/>
              <w:contextualSpacing/>
              <w:jc w:val="both"/>
              <w:rPr>
                <w:b/>
                <w:bCs/>
                <w:sz w:val="8"/>
                <w:szCs w:val="8"/>
                <w:lang w:val="ru-RU" w:eastAsia="ru-RU"/>
              </w:rPr>
            </w:pPr>
          </w:p>
          <w:p w14:paraId="38BA1CF5" w14:textId="2D047128" w:rsidR="00120D7A" w:rsidRPr="00120D7A" w:rsidRDefault="00120D7A" w:rsidP="00120D7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20D7A">
              <w:rPr>
                <w:sz w:val="28"/>
                <w:szCs w:val="28"/>
                <w:lang w:val="ru-RU"/>
              </w:rPr>
              <w:t>8.1</w:t>
            </w:r>
            <w:r>
              <w:rPr>
                <w:lang w:val="ru-RU"/>
              </w:rPr>
              <w:t xml:space="preserve"> </w:t>
            </w:r>
            <w:r w:rsidRPr="00120D7A">
              <w:rPr>
                <w:sz w:val="24"/>
                <w:szCs w:val="24"/>
                <w:lang w:val="ru-RU" w:eastAsia="ru-RU"/>
              </w:rPr>
              <w:t xml:space="preserve">Исполнитель гарантирует выполнение работ в соответствии с требованиями действующего законодательства. </w:t>
            </w:r>
          </w:p>
          <w:p w14:paraId="56F5C768" w14:textId="6FD7A4AA" w:rsidR="00120D7A" w:rsidRPr="00120D7A" w:rsidRDefault="00120D7A" w:rsidP="00120D7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Pr="00120D7A">
              <w:rPr>
                <w:sz w:val="24"/>
                <w:szCs w:val="24"/>
                <w:lang w:val="ru-RU" w:eastAsia="ru-RU"/>
              </w:rPr>
              <w:t xml:space="preserve">.2 Исполнитель для оказания услуг использует сертифицированное программное обеспечение. </w:t>
            </w:r>
          </w:p>
          <w:p w14:paraId="2DEFC9E8" w14:textId="66C935CB" w:rsidR="00120D7A" w:rsidRPr="00120D7A" w:rsidRDefault="00120D7A" w:rsidP="00120D7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Pr="00120D7A">
              <w:rPr>
                <w:sz w:val="24"/>
                <w:szCs w:val="24"/>
                <w:lang w:val="ru-RU" w:eastAsia="ru-RU"/>
              </w:rPr>
              <w:t xml:space="preserve">.3 Исполнитель гарантирует устранение ошибок и недочетов в документах, материалах и отчетах.  </w:t>
            </w:r>
          </w:p>
          <w:p w14:paraId="63219D0D" w14:textId="08B4EAE4" w:rsidR="00120D7A" w:rsidRPr="00120D7A" w:rsidRDefault="00120D7A" w:rsidP="00120D7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Pr="00120D7A">
              <w:rPr>
                <w:sz w:val="24"/>
                <w:szCs w:val="24"/>
                <w:lang w:val="ru-RU" w:eastAsia="ru-RU"/>
              </w:rPr>
              <w:t>.4 Все дополнительные расходы в сторонних организациях (получение справок, экспертных заключений, привлечение аккредитованных лабораторий и др.) осуществляются Исполнителем самостоятельно и за свой счет.</w:t>
            </w:r>
          </w:p>
          <w:p w14:paraId="3510863B" w14:textId="6ED0ECBB" w:rsidR="00577E24" w:rsidRPr="00CF36B1" w:rsidRDefault="00577E24" w:rsidP="00577E24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93482" w:rsidRPr="0037333B" w14:paraId="5146F99A" w14:textId="77777777" w:rsidTr="00BD1333">
        <w:trPr>
          <w:trHeight w:val="705"/>
        </w:trPr>
        <w:tc>
          <w:tcPr>
            <w:tcW w:w="9782" w:type="dxa"/>
          </w:tcPr>
          <w:p w14:paraId="2505C1C0" w14:textId="63B85235" w:rsidR="00480051" w:rsidRDefault="00F1720F" w:rsidP="00B46AB2">
            <w:pPr>
              <w:spacing w:line="276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="00480051" w:rsidRPr="00480051">
              <w:rPr>
                <w:b/>
                <w:sz w:val="24"/>
                <w:szCs w:val="24"/>
                <w:lang w:val="ru-RU"/>
              </w:rPr>
              <w:t>.</w:t>
            </w:r>
            <w:r w:rsidR="00480051">
              <w:rPr>
                <w:sz w:val="24"/>
                <w:szCs w:val="24"/>
                <w:lang w:val="ru-RU"/>
              </w:rPr>
              <w:t xml:space="preserve"> </w:t>
            </w:r>
            <w:r w:rsidR="00480051" w:rsidRPr="008064CC">
              <w:rPr>
                <w:b/>
                <w:bCs/>
                <w:sz w:val="24"/>
                <w:szCs w:val="24"/>
                <w:lang w:val="ru-RU" w:eastAsia="ru-RU"/>
              </w:rPr>
              <w:t>Требования к Исполнителю</w:t>
            </w:r>
            <w:r w:rsidR="00480051" w:rsidRPr="008064CC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31369BB0" w14:textId="77777777" w:rsidR="00CC5498" w:rsidRPr="00CC5498" w:rsidRDefault="00CC5498" w:rsidP="00B46AB2">
            <w:pPr>
              <w:spacing w:line="276" w:lineRule="auto"/>
              <w:jc w:val="both"/>
              <w:rPr>
                <w:bCs/>
                <w:sz w:val="16"/>
                <w:szCs w:val="16"/>
                <w:lang w:val="ru-RU" w:eastAsia="ru-RU"/>
              </w:rPr>
            </w:pPr>
          </w:p>
          <w:p w14:paraId="68E6A489" w14:textId="60AFDEE3" w:rsidR="00CF36B1" w:rsidRDefault="00F1720F" w:rsidP="00B46AB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480051">
              <w:rPr>
                <w:sz w:val="24"/>
                <w:szCs w:val="24"/>
                <w:lang w:val="ru-RU"/>
              </w:rPr>
              <w:t xml:space="preserve">.1. </w:t>
            </w:r>
            <w:r w:rsidR="009C1DA1" w:rsidRPr="009C1DA1">
              <w:rPr>
                <w:sz w:val="24"/>
                <w:szCs w:val="24"/>
                <w:lang w:val="ru-RU"/>
              </w:rPr>
              <w:t>Участник должен представить докуме</w:t>
            </w:r>
            <w:r w:rsidR="00A33C40">
              <w:rPr>
                <w:sz w:val="24"/>
                <w:szCs w:val="24"/>
                <w:lang w:val="ru-RU"/>
              </w:rPr>
              <w:t xml:space="preserve">нт, подтверждающий возможность </w:t>
            </w:r>
            <w:r w:rsidR="009C1DA1" w:rsidRPr="009C1DA1">
              <w:rPr>
                <w:sz w:val="24"/>
                <w:szCs w:val="24"/>
                <w:lang w:val="ru-RU"/>
              </w:rPr>
              <w:t xml:space="preserve">оказания, услуг по предмету закупки на территории РК (государственная лицензия и </w:t>
            </w:r>
            <w:proofErr w:type="spellStart"/>
            <w:r w:rsidR="009C1DA1" w:rsidRPr="009C1DA1">
              <w:rPr>
                <w:sz w:val="24"/>
                <w:szCs w:val="24"/>
                <w:lang w:val="ru-RU"/>
              </w:rPr>
              <w:t>тп</w:t>
            </w:r>
            <w:proofErr w:type="spellEnd"/>
            <w:r w:rsidR="009C1DA1" w:rsidRPr="009C1DA1">
              <w:rPr>
                <w:sz w:val="24"/>
                <w:szCs w:val="24"/>
                <w:lang w:val="ru-RU"/>
              </w:rPr>
              <w:t>).</w:t>
            </w:r>
          </w:p>
          <w:p w14:paraId="7343080A" w14:textId="77777777" w:rsidR="00480051" w:rsidRDefault="00F1720F" w:rsidP="00B46AB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DF583D">
              <w:rPr>
                <w:sz w:val="24"/>
                <w:szCs w:val="24"/>
                <w:lang w:val="ru-RU"/>
              </w:rPr>
              <w:t>.2</w:t>
            </w:r>
            <w:r w:rsidR="00480051">
              <w:rPr>
                <w:sz w:val="24"/>
                <w:szCs w:val="24"/>
                <w:lang w:val="ru-RU"/>
              </w:rPr>
              <w:t>. Наличие положительного опыта аналогичных работ с др</w:t>
            </w:r>
            <w:r w:rsidR="00630A55">
              <w:rPr>
                <w:sz w:val="24"/>
                <w:szCs w:val="24"/>
                <w:lang w:val="ru-RU"/>
              </w:rPr>
              <w:t>угими организациями, либо с АО «КТК-К».</w:t>
            </w:r>
          </w:p>
          <w:p w14:paraId="6D985387" w14:textId="46159CB1" w:rsidR="00480051" w:rsidRDefault="00F1720F" w:rsidP="00B46AB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9.3.</w:t>
            </w:r>
            <w:r w:rsidR="00480051">
              <w:rPr>
                <w:sz w:val="24"/>
                <w:szCs w:val="24"/>
                <w:lang w:val="ru-RU"/>
              </w:rPr>
              <w:t xml:space="preserve"> П</w:t>
            </w:r>
            <w:r w:rsidR="00480051" w:rsidRPr="00E44D03">
              <w:rPr>
                <w:sz w:val="24"/>
                <w:szCs w:val="24"/>
                <w:lang w:val="ru-RU"/>
              </w:rPr>
              <w:t xml:space="preserve">ерсонал </w:t>
            </w:r>
            <w:r w:rsidR="00480051">
              <w:rPr>
                <w:sz w:val="24"/>
                <w:szCs w:val="24"/>
                <w:lang w:val="ru-RU"/>
              </w:rPr>
              <w:t xml:space="preserve">Исполнителя </w:t>
            </w:r>
            <w:r w:rsidR="00480051" w:rsidRPr="00E44D03">
              <w:rPr>
                <w:sz w:val="24"/>
                <w:szCs w:val="24"/>
                <w:lang w:val="ru-RU"/>
              </w:rPr>
              <w:t>должен быть квалифицированным</w:t>
            </w:r>
            <w:proofErr w:type="gramStart"/>
            <w:r w:rsidR="00480051">
              <w:rPr>
                <w:sz w:val="24"/>
                <w:szCs w:val="24"/>
                <w:lang w:val="ru-RU"/>
              </w:rPr>
              <w:t>,</w:t>
            </w:r>
            <w:r w:rsidR="00480051" w:rsidRPr="00FA0F2C">
              <w:rPr>
                <w:lang w:val="ru-RU"/>
              </w:rPr>
              <w:t xml:space="preserve"> </w:t>
            </w:r>
            <w:r w:rsidR="00480051" w:rsidRPr="00401EE7">
              <w:rPr>
                <w:sz w:val="24"/>
                <w:szCs w:val="24"/>
                <w:lang w:val="ru-RU"/>
              </w:rPr>
              <w:t>,</w:t>
            </w:r>
            <w:proofErr w:type="gramEnd"/>
            <w:r w:rsidR="00480051" w:rsidRPr="00401EE7">
              <w:rPr>
                <w:sz w:val="24"/>
                <w:szCs w:val="24"/>
                <w:lang w:val="ru-RU"/>
              </w:rPr>
              <w:t xml:space="preserve"> иметь </w:t>
            </w:r>
            <w:r w:rsidR="00480051" w:rsidRPr="00E44D03">
              <w:rPr>
                <w:sz w:val="24"/>
                <w:szCs w:val="24"/>
                <w:lang w:val="ru-RU"/>
              </w:rPr>
              <w:t>опыт работы в данной области</w:t>
            </w:r>
            <w:r w:rsidR="00CC5498">
              <w:rPr>
                <w:sz w:val="24"/>
                <w:szCs w:val="24"/>
                <w:lang w:val="ru-RU"/>
              </w:rPr>
              <w:t xml:space="preserve"> не менее 1 года</w:t>
            </w:r>
            <w:r w:rsidR="00DF583D">
              <w:rPr>
                <w:sz w:val="24"/>
                <w:szCs w:val="24"/>
                <w:lang w:val="ru-RU"/>
              </w:rPr>
              <w:t>.</w:t>
            </w:r>
          </w:p>
          <w:p w14:paraId="07C95177" w14:textId="4AAFDAC4" w:rsidR="00480051" w:rsidRPr="00480051" w:rsidRDefault="00480051" w:rsidP="00347BE4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77E24" w:rsidRPr="0037333B" w14:paraId="0FBB0824" w14:textId="77777777" w:rsidTr="00BD1333">
        <w:trPr>
          <w:trHeight w:val="705"/>
        </w:trPr>
        <w:tc>
          <w:tcPr>
            <w:tcW w:w="9782" w:type="dxa"/>
          </w:tcPr>
          <w:p w14:paraId="61EB59D3" w14:textId="5F2A4001" w:rsidR="00577E24" w:rsidRDefault="00577E24" w:rsidP="00B46AB2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10. </w:t>
            </w:r>
            <w:r w:rsidR="00120D7A" w:rsidRPr="00120D7A">
              <w:rPr>
                <w:b/>
                <w:bCs/>
                <w:sz w:val="24"/>
                <w:szCs w:val="24"/>
                <w:lang w:val="ru-RU" w:eastAsia="ru-RU"/>
              </w:rPr>
              <w:t>Результат оказанных услуг</w:t>
            </w:r>
          </w:p>
          <w:p w14:paraId="72E63F4D" w14:textId="77777777" w:rsidR="00CC5498" w:rsidRPr="00CC5498" w:rsidRDefault="00CC5498" w:rsidP="00B46AB2">
            <w:pPr>
              <w:spacing w:line="276" w:lineRule="auto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</w:p>
          <w:p w14:paraId="616F8E82" w14:textId="0D9E815F" w:rsidR="00577E24" w:rsidRDefault="00120D7A" w:rsidP="00CC5498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120D7A">
              <w:rPr>
                <w:sz w:val="24"/>
                <w:szCs w:val="24"/>
                <w:lang w:val="ru-RU"/>
              </w:rPr>
              <w:t xml:space="preserve">10.1 Исполнитель представляет </w:t>
            </w:r>
            <w:r>
              <w:rPr>
                <w:sz w:val="24"/>
                <w:szCs w:val="24"/>
                <w:lang w:val="ru-RU"/>
              </w:rPr>
              <w:t>«Отчет об инвентаризации парниковых газов АО «</w:t>
            </w:r>
            <w:r w:rsidRPr="00A33C40">
              <w:rPr>
                <w:sz w:val="24"/>
                <w:szCs w:val="24"/>
                <w:lang w:val="ru-RU"/>
              </w:rPr>
              <w:t>КТК-К»</w:t>
            </w:r>
            <w:r w:rsidR="00CC5498">
              <w:rPr>
                <w:sz w:val="24"/>
                <w:szCs w:val="24"/>
                <w:lang w:val="ru-RU"/>
              </w:rPr>
              <w:t xml:space="preserve">, подтвержденный аккредитованным органом по </w:t>
            </w:r>
            <w:proofErr w:type="spellStart"/>
            <w:r w:rsidR="00CC5498">
              <w:rPr>
                <w:sz w:val="24"/>
                <w:szCs w:val="24"/>
                <w:lang w:val="ru-RU"/>
              </w:rPr>
              <w:t>валидации</w:t>
            </w:r>
            <w:proofErr w:type="spellEnd"/>
            <w:r w:rsidR="00CC5498">
              <w:rPr>
                <w:sz w:val="24"/>
                <w:szCs w:val="24"/>
                <w:lang w:val="ru-RU"/>
              </w:rPr>
              <w:t xml:space="preserve"> и верификации</w:t>
            </w:r>
            <w:r w:rsidR="00347BE4">
              <w:rPr>
                <w:sz w:val="24"/>
                <w:szCs w:val="24"/>
                <w:lang w:val="ru-RU"/>
              </w:rPr>
              <w:t xml:space="preserve">, согласованный специально уполномоченным государственным </w:t>
            </w:r>
            <w:proofErr w:type="gramStart"/>
            <w:r w:rsidR="00347BE4">
              <w:rPr>
                <w:sz w:val="24"/>
                <w:szCs w:val="24"/>
                <w:lang w:val="ru-RU"/>
              </w:rPr>
              <w:t xml:space="preserve">органом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20D7A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120D7A">
              <w:rPr>
                <w:sz w:val="24"/>
                <w:szCs w:val="24"/>
                <w:lang w:val="ru-RU"/>
              </w:rPr>
              <w:t xml:space="preserve"> бумажном носител</w:t>
            </w:r>
            <w:r>
              <w:rPr>
                <w:sz w:val="24"/>
                <w:szCs w:val="24"/>
                <w:lang w:val="ru-RU"/>
              </w:rPr>
              <w:t>е</w:t>
            </w:r>
            <w:r w:rsidRPr="00120D7A">
              <w:rPr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2AE26BB4" w14:textId="77777777" w:rsidR="00171C76" w:rsidRPr="008064CC" w:rsidRDefault="00171C76" w:rsidP="00B46AB2">
      <w:pPr>
        <w:spacing w:line="276" w:lineRule="auto"/>
        <w:rPr>
          <w:sz w:val="24"/>
          <w:szCs w:val="24"/>
          <w:lang w:val="ru-RU" w:eastAsia="ru-RU"/>
        </w:rPr>
      </w:pPr>
    </w:p>
    <w:p w14:paraId="4B4A9B4D" w14:textId="77777777" w:rsidR="00984A1E" w:rsidRDefault="00984A1E" w:rsidP="00B46AB2">
      <w:pPr>
        <w:spacing w:line="276" w:lineRule="auto"/>
        <w:ind w:left="-426" w:hanging="141"/>
        <w:rPr>
          <w:sz w:val="24"/>
          <w:szCs w:val="24"/>
          <w:lang w:val="ru-RU" w:eastAsia="ru-RU"/>
        </w:rPr>
      </w:pPr>
    </w:p>
    <w:sectPr w:rsidR="00984A1E" w:rsidSect="000E2FA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CF0EBC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2168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D72"/>
    <w:multiLevelType w:val="hybridMultilevel"/>
    <w:tmpl w:val="AFD6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314F"/>
    <w:multiLevelType w:val="hybridMultilevel"/>
    <w:tmpl w:val="FEE88E0A"/>
    <w:lvl w:ilvl="0" w:tplc="8116A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18"/>
    <w:rsid w:val="00003719"/>
    <w:rsid w:val="000149C2"/>
    <w:rsid w:val="00031462"/>
    <w:rsid w:val="00035789"/>
    <w:rsid w:val="00061C57"/>
    <w:rsid w:val="000664F4"/>
    <w:rsid w:val="00071301"/>
    <w:rsid w:val="0007557D"/>
    <w:rsid w:val="00076250"/>
    <w:rsid w:val="00077598"/>
    <w:rsid w:val="00083444"/>
    <w:rsid w:val="0008377C"/>
    <w:rsid w:val="000E2FA2"/>
    <w:rsid w:val="000E635C"/>
    <w:rsid w:val="00120D7A"/>
    <w:rsid w:val="00136D2B"/>
    <w:rsid w:val="00142D18"/>
    <w:rsid w:val="001455DF"/>
    <w:rsid w:val="0016166F"/>
    <w:rsid w:val="00171C76"/>
    <w:rsid w:val="0017679D"/>
    <w:rsid w:val="00180319"/>
    <w:rsid w:val="0019332F"/>
    <w:rsid w:val="001A2313"/>
    <w:rsid w:val="00202433"/>
    <w:rsid w:val="00205F92"/>
    <w:rsid w:val="00221720"/>
    <w:rsid w:val="00222B85"/>
    <w:rsid w:val="00223FBE"/>
    <w:rsid w:val="00255E93"/>
    <w:rsid w:val="002611CC"/>
    <w:rsid w:val="0026400C"/>
    <w:rsid w:val="0027570D"/>
    <w:rsid w:val="00291809"/>
    <w:rsid w:val="002A75A9"/>
    <w:rsid w:val="002D551A"/>
    <w:rsid w:val="002F6C08"/>
    <w:rsid w:val="00300B19"/>
    <w:rsid w:val="00311CAA"/>
    <w:rsid w:val="00347BE4"/>
    <w:rsid w:val="0037333B"/>
    <w:rsid w:val="00412E20"/>
    <w:rsid w:val="00446B74"/>
    <w:rsid w:val="004646F4"/>
    <w:rsid w:val="004750CF"/>
    <w:rsid w:val="00480051"/>
    <w:rsid w:val="00493482"/>
    <w:rsid w:val="004D0CE7"/>
    <w:rsid w:val="005561BD"/>
    <w:rsid w:val="00576079"/>
    <w:rsid w:val="00576992"/>
    <w:rsid w:val="00577E24"/>
    <w:rsid w:val="00582632"/>
    <w:rsid w:val="005A7012"/>
    <w:rsid w:val="005C0BC5"/>
    <w:rsid w:val="005D79D0"/>
    <w:rsid w:val="005E13F6"/>
    <w:rsid w:val="005E306D"/>
    <w:rsid w:val="00604AE1"/>
    <w:rsid w:val="006174F0"/>
    <w:rsid w:val="00630A55"/>
    <w:rsid w:val="0065077C"/>
    <w:rsid w:val="00655BF6"/>
    <w:rsid w:val="00666D3F"/>
    <w:rsid w:val="006A2018"/>
    <w:rsid w:val="006B1EF1"/>
    <w:rsid w:val="006B45F1"/>
    <w:rsid w:val="006D6959"/>
    <w:rsid w:val="006F6025"/>
    <w:rsid w:val="00745EF9"/>
    <w:rsid w:val="00751E55"/>
    <w:rsid w:val="00755958"/>
    <w:rsid w:val="0077130A"/>
    <w:rsid w:val="00797798"/>
    <w:rsid w:val="007C4EA4"/>
    <w:rsid w:val="008064CC"/>
    <w:rsid w:val="0082187B"/>
    <w:rsid w:val="00846F29"/>
    <w:rsid w:val="008953E9"/>
    <w:rsid w:val="008B2C9E"/>
    <w:rsid w:val="008D4A41"/>
    <w:rsid w:val="008E2847"/>
    <w:rsid w:val="00911608"/>
    <w:rsid w:val="00926C21"/>
    <w:rsid w:val="00984A1E"/>
    <w:rsid w:val="00987C28"/>
    <w:rsid w:val="009B3553"/>
    <w:rsid w:val="009C1DA1"/>
    <w:rsid w:val="00A00813"/>
    <w:rsid w:val="00A33C40"/>
    <w:rsid w:val="00A45962"/>
    <w:rsid w:val="00A66CD1"/>
    <w:rsid w:val="00A7473C"/>
    <w:rsid w:val="00A804B2"/>
    <w:rsid w:val="00A83A95"/>
    <w:rsid w:val="00A94668"/>
    <w:rsid w:val="00AC5A1D"/>
    <w:rsid w:val="00B0742D"/>
    <w:rsid w:val="00B10432"/>
    <w:rsid w:val="00B21B55"/>
    <w:rsid w:val="00B46AB2"/>
    <w:rsid w:val="00B56146"/>
    <w:rsid w:val="00B70C83"/>
    <w:rsid w:val="00B737A2"/>
    <w:rsid w:val="00B92EE8"/>
    <w:rsid w:val="00BA1895"/>
    <w:rsid w:val="00BB6572"/>
    <w:rsid w:val="00BD07D3"/>
    <w:rsid w:val="00BD1333"/>
    <w:rsid w:val="00BE0B50"/>
    <w:rsid w:val="00C067A5"/>
    <w:rsid w:val="00C13CD8"/>
    <w:rsid w:val="00C25B76"/>
    <w:rsid w:val="00C74656"/>
    <w:rsid w:val="00CA16D6"/>
    <w:rsid w:val="00CC5498"/>
    <w:rsid w:val="00CF0E57"/>
    <w:rsid w:val="00CF36B1"/>
    <w:rsid w:val="00CF702A"/>
    <w:rsid w:val="00D15940"/>
    <w:rsid w:val="00D20714"/>
    <w:rsid w:val="00D337EF"/>
    <w:rsid w:val="00D47A50"/>
    <w:rsid w:val="00D51B69"/>
    <w:rsid w:val="00D752B4"/>
    <w:rsid w:val="00D9320B"/>
    <w:rsid w:val="00DC141B"/>
    <w:rsid w:val="00DC191F"/>
    <w:rsid w:val="00DE641F"/>
    <w:rsid w:val="00DF583D"/>
    <w:rsid w:val="00E50AA9"/>
    <w:rsid w:val="00EC2607"/>
    <w:rsid w:val="00EC4FD0"/>
    <w:rsid w:val="00F0074F"/>
    <w:rsid w:val="00F0423B"/>
    <w:rsid w:val="00F1720F"/>
    <w:rsid w:val="00F82E61"/>
    <w:rsid w:val="00F94653"/>
    <w:rsid w:val="00FD69B0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02D"/>
  <w15:chartTrackingRefBased/>
  <w15:docId w15:val="{4C4C505D-299B-437F-A3DC-04499D4A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0"/>
    <w:next w:val="a0"/>
    <w:link w:val="10"/>
    <w:qFormat/>
    <w:rsid w:val="00D51B69"/>
    <w:pPr>
      <w:keepNext/>
      <w:jc w:val="both"/>
      <w:outlineLvl w:val="0"/>
    </w:pPr>
    <w:rPr>
      <w:b/>
      <w:sz w:val="24"/>
      <w:lang w:val="ru-RU"/>
    </w:rPr>
  </w:style>
  <w:style w:type="paragraph" w:styleId="2">
    <w:name w:val="heading 2"/>
    <w:basedOn w:val="a0"/>
    <w:next w:val="a0"/>
    <w:link w:val="20"/>
    <w:qFormat/>
    <w:rsid w:val="00D51B69"/>
    <w:pPr>
      <w:keepNext/>
      <w:jc w:val="both"/>
      <w:outlineLvl w:val="1"/>
    </w:pPr>
    <w:rPr>
      <w:b/>
      <w:sz w:val="24"/>
      <w:u w:val="single"/>
      <w:lang w:val="ru-RU"/>
    </w:rPr>
  </w:style>
  <w:style w:type="paragraph" w:styleId="3">
    <w:name w:val="heading 3"/>
    <w:basedOn w:val="a0"/>
    <w:next w:val="a0"/>
    <w:link w:val="30"/>
    <w:qFormat/>
    <w:rsid w:val="00D51B69"/>
    <w:pPr>
      <w:keepNext/>
      <w:pageBreakBefore/>
      <w:jc w:val="center"/>
      <w:outlineLvl w:val="2"/>
    </w:pPr>
    <w:rPr>
      <w:b/>
    </w:rPr>
  </w:style>
  <w:style w:type="paragraph" w:styleId="40">
    <w:name w:val="heading 4"/>
    <w:basedOn w:val="a0"/>
    <w:next w:val="a0"/>
    <w:link w:val="41"/>
    <w:qFormat/>
    <w:rsid w:val="00D51B6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D51B69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rsid w:val="00D51B69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D51B69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D51B69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D51B6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1B6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D51B6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0">
    <w:name w:val="Заголовок 3 Знак"/>
    <w:basedOn w:val="a1"/>
    <w:link w:val="3"/>
    <w:rsid w:val="00D51B69"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41">
    <w:name w:val="Заголовок 4 Знак"/>
    <w:basedOn w:val="a1"/>
    <w:link w:val="40"/>
    <w:rsid w:val="00D51B69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50">
    <w:name w:val="Заголовок 5 Знак"/>
    <w:basedOn w:val="a1"/>
    <w:link w:val="5"/>
    <w:rsid w:val="00D51B69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60">
    <w:name w:val="Заголовок 6 Знак"/>
    <w:basedOn w:val="a1"/>
    <w:link w:val="6"/>
    <w:rsid w:val="00D51B69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70">
    <w:name w:val="Заголовок 7 Знак"/>
    <w:basedOn w:val="a1"/>
    <w:link w:val="7"/>
    <w:rsid w:val="00D51B69"/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80">
    <w:name w:val="Заголовок 8 Знак"/>
    <w:basedOn w:val="a1"/>
    <w:link w:val="8"/>
    <w:rsid w:val="00D51B69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90">
    <w:name w:val="Заголовок 9 Знак"/>
    <w:basedOn w:val="a1"/>
    <w:link w:val="9"/>
    <w:rsid w:val="00D51B69"/>
    <w:rPr>
      <w:rFonts w:ascii="Arial" w:eastAsia="Times New Roman" w:hAnsi="Arial" w:cs="Times New Roman"/>
      <w:b/>
      <w:i/>
      <w:sz w:val="18"/>
      <w:szCs w:val="20"/>
      <w:lang w:val="en-AU"/>
    </w:rPr>
  </w:style>
  <w:style w:type="paragraph" w:customStyle="1" w:styleId="a4">
    <w:basedOn w:val="a0"/>
    <w:next w:val="a5"/>
    <w:qFormat/>
    <w:rsid w:val="00D51B69"/>
    <w:pPr>
      <w:jc w:val="center"/>
    </w:pPr>
    <w:rPr>
      <w:b/>
      <w:sz w:val="24"/>
      <w:lang w:val="ru-RU"/>
    </w:rPr>
  </w:style>
  <w:style w:type="paragraph" w:styleId="a6">
    <w:name w:val="Body Text"/>
    <w:basedOn w:val="a0"/>
    <w:link w:val="a7"/>
    <w:rsid w:val="00D51B69"/>
    <w:pPr>
      <w:jc w:val="both"/>
    </w:pPr>
    <w:rPr>
      <w:sz w:val="24"/>
      <w:lang w:val="x-none"/>
    </w:rPr>
  </w:style>
  <w:style w:type="character" w:customStyle="1" w:styleId="a7">
    <w:name w:val="Основной текст Знак"/>
    <w:basedOn w:val="a1"/>
    <w:link w:val="a6"/>
    <w:rsid w:val="00D51B6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8">
    <w:name w:val="Subtitle"/>
    <w:basedOn w:val="a0"/>
    <w:link w:val="a9"/>
    <w:qFormat/>
    <w:rsid w:val="00D51B69"/>
    <w:pPr>
      <w:jc w:val="center"/>
    </w:pPr>
    <w:rPr>
      <w:b/>
      <w:sz w:val="24"/>
      <w:lang w:val="ru-RU"/>
    </w:rPr>
  </w:style>
  <w:style w:type="character" w:customStyle="1" w:styleId="a9">
    <w:name w:val="Подзаголовок Знак"/>
    <w:basedOn w:val="a1"/>
    <w:link w:val="a8"/>
    <w:rsid w:val="00D51B69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 Indent"/>
    <w:basedOn w:val="a0"/>
    <w:link w:val="ab"/>
    <w:rsid w:val="00D51B69"/>
    <w:pPr>
      <w:ind w:firstLine="284"/>
    </w:pPr>
  </w:style>
  <w:style w:type="character" w:customStyle="1" w:styleId="ab">
    <w:name w:val="Основной текст с отступом Знак"/>
    <w:basedOn w:val="a1"/>
    <w:link w:val="aa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1">
    <w:name w:val="Body Text 2"/>
    <w:basedOn w:val="a0"/>
    <w:link w:val="22"/>
    <w:rsid w:val="00D51B69"/>
    <w:pPr>
      <w:jc w:val="center"/>
    </w:pPr>
    <w:rPr>
      <w:b/>
    </w:rPr>
  </w:style>
  <w:style w:type="character" w:customStyle="1" w:styleId="22">
    <w:name w:val="Основной текст 2 Знак"/>
    <w:basedOn w:val="a1"/>
    <w:link w:val="21"/>
    <w:rsid w:val="00D51B69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31">
    <w:name w:val="Body Text 3"/>
    <w:basedOn w:val="a0"/>
    <w:link w:val="32"/>
    <w:rsid w:val="00D51B69"/>
    <w:rPr>
      <w:b/>
      <w:u w:val="single"/>
    </w:rPr>
  </w:style>
  <w:style w:type="character" w:customStyle="1" w:styleId="32">
    <w:name w:val="Основной текст 3 Знак"/>
    <w:basedOn w:val="a1"/>
    <w:link w:val="31"/>
    <w:rsid w:val="00D51B69"/>
    <w:rPr>
      <w:rFonts w:ascii="Times New Roman" w:eastAsia="Times New Roman" w:hAnsi="Times New Roman" w:cs="Times New Roman"/>
      <w:b/>
      <w:sz w:val="20"/>
      <w:szCs w:val="20"/>
      <w:u w:val="single"/>
      <w:lang w:val="en-AU"/>
    </w:rPr>
  </w:style>
  <w:style w:type="paragraph" w:styleId="ac">
    <w:name w:val="footer"/>
    <w:aliases w:val=" Знак"/>
    <w:basedOn w:val="a0"/>
    <w:link w:val="ad"/>
    <w:uiPriority w:val="99"/>
    <w:rsid w:val="00D51B6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aliases w:val=" Знак Знак"/>
    <w:basedOn w:val="a1"/>
    <w:link w:val="ac"/>
    <w:uiPriority w:val="99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e">
    <w:name w:val="page number"/>
    <w:basedOn w:val="a1"/>
    <w:rsid w:val="00D51B69"/>
  </w:style>
  <w:style w:type="paragraph" w:styleId="af">
    <w:name w:val="header"/>
    <w:basedOn w:val="a0"/>
    <w:link w:val="af0"/>
    <w:rsid w:val="00D51B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ConsNormal">
    <w:name w:val="ConsNormal"/>
    <w:rsid w:val="00D51B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1B6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0"/>
    <w:link w:val="af2"/>
    <w:semiHidden/>
    <w:rsid w:val="00D51B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D51B69"/>
    <w:rPr>
      <w:rFonts w:ascii="Tahoma" w:eastAsia="Times New Roman" w:hAnsi="Tahoma" w:cs="Tahoma"/>
      <w:sz w:val="16"/>
      <w:szCs w:val="16"/>
      <w:lang w:val="en-AU"/>
    </w:rPr>
  </w:style>
  <w:style w:type="character" w:styleId="af3">
    <w:name w:val="annotation reference"/>
    <w:uiPriority w:val="99"/>
    <w:semiHidden/>
    <w:rsid w:val="00D51B69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rsid w:val="00D51B69"/>
  </w:style>
  <w:style w:type="character" w:customStyle="1" w:styleId="af5">
    <w:name w:val="Текст примечания Знак"/>
    <w:basedOn w:val="a1"/>
    <w:link w:val="af4"/>
    <w:uiPriority w:val="99"/>
    <w:semiHidden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6">
    <w:name w:val="annotation subject"/>
    <w:basedOn w:val="af4"/>
    <w:next w:val="af4"/>
    <w:link w:val="af7"/>
    <w:semiHidden/>
    <w:rsid w:val="00D51B6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51B69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8">
    <w:name w:val="footnote text"/>
    <w:basedOn w:val="a0"/>
    <w:link w:val="af9"/>
    <w:semiHidden/>
    <w:rsid w:val="00D51B69"/>
  </w:style>
  <w:style w:type="character" w:customStyle="1" w:styleId="af9">
    <w:name w:val="Текст сноски Знак"/>
    <w:basedOn w:val="a1"/>
    <w:link w:val="af8"/>
    <w:semiHidden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a">
    <w:name w:val="footnote reference"/>
    <w:semiHidden/>
    <w:rsid w:val="00D51B69"/>
    <w:rPr>
      <w:vertAlign w:val="superscript"/>
    </w:rPr>
  </w:style>
  <w:style w:type="paragraph" w:styleId="afb">
    <w:name w:val="endnote text"/>
    <w:basedOn w:val="a0"/>
    <w:link w:val="afc"/>
    <w:rsid w:val="00D51B69"/>
  </w:style>
  <w:style w:type="character" w:customStyle="1" w:styleId="afc">
    <w:name w:val="Текст концевой сноски Знак"/>
    <w:basedOn w:val="a1"/>
    <w:link w:val="afb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d">
    <w:name w:val="endnote reference"/>
    <w:semiHidden/>
    <w:rsid w:val="00D51B69"/>
    <w:rPr>
      <w:vertAlign w:val="superscript"/>
    </w:rPr>
  </w:style>
  <w:style w:type="paragraph" w:styleId="33">
    <w:name w:val="Body Text Indent 3"/>
    <w:basedOn w:val="a0"/>
    <w:link w:val="34"/>
    <w:rsid w:val="00D51B6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D51B69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s0">
    <w:name w:val="s0"/>
    <w:rsid w:val="00D51B6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fe">
    <w:name w:val="Table Grid"/>
    <w:basedOn w:val="a2"/>
    <w:rsid w:val="00D5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2">
    <w:name w:val="j2"/>
    <w:basedOn w:val="a0"/>
    <w:rsid w:val="00D51B69"/>
    <w:pPr>
      <w:ind w:firstLine="400"/>
      <w:jc w:val="both"/>
      <w:textAlignment w:val="baseline"/>
    </w:pPr>
    <w:rPr>
      <w:rFonts w:ascii="inherit" w:hAnsi="inherit"/>
      <w:sz w:val="24"/>
      <w:szCs w:val="24"/>
      <w:lang w:val="ru-RU" w:eastAsia="ru-RU"/>
    </w:rPr>
  </w:style>
  <w:style w:type="paragraph" w:styleId="aff">
    <w:name w:val="List Paragraph"/>
    <w:basedOn w:val="a0"/>
    <w:uiPriority w:val="34"/>
    <w:qFormat/>
    <w:rsid w:val="00D51B69"/>
    <w:pPr>
      <w:ind w:left="708"/>
    </w:pPr>
  </w:style>
  <w:style w:type="paragraph" w:styleId="a">
    <w:name w:val="List Bullet"/>
    <w:basedOn w:val="a0"/>
    <w:rsid w:val="00D51B69"/>
    <w:pPr>
      <w:numPr>
        <w:numId w:val="1"/>
      </w:numPr>
      <w:contextualSpacing/>
    </w:pPr>
  </w:style>
  <w:style w:type="paragraph" w:customStyle="1" w:styleId="ConsPlusNonformat">
    <w:name w:val="ConsPlusNonformat"/>
    <w:uiPriority w:val="99"/>
    <w:rsid w:val="00D51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1">
    <w:name w:val="st1"/>
    <w:rsid w:val="00D51B69"/>
  </w:style>
  <w:style w:type="character" w:styleId="aff0">
    <w:name w:val="Hyperlink"/>
    <w:uiPriority w:val="99"/>
    <w:unhideWhenUsed/>
    <w:rsid w:val="00D51B69"/>
    <w:rPr>
      <w:strike w:val="0"/>
      <w:dstrike w:val="0"/>
      <w:color w:val="4BB6F5"/>
      <w:u w:val="none"/>
      <w:effect w:val="none"/>
    </w:rPr>
  </w:style>
  <w:style w:type="paragraph" w:styleId="aff1">
    <w:name w:val="Revision"/>
    <w:hidden/>
    <w:uiPriority w:val="99"/>
    <w:semiHidden/>
    <w:rsid w:val="00D5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4">
    <w:name w:val="Стиль4"/>
    <w:basedOn w:val="a0"/>
    <w:qFormat/>
    <w:rsid w:val="00D51B69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after="120" w:line="288" w:lineRule="auto"/>
      <w:jc w:val="both"/>
    </w:pPr>
    <w:rPr>
      <w:sz w:val="24"/>
      <w:szCs w:val="24"/>
      <w:lang w:val="x-none" w:eastAsia="x-none"/>
    </w:rPr>
  </w:style>
  <w:style w:type="paragraph" w:styleId="a5">
    <w:name w:val="Title"/>
    <w:basedOn w:val="a0"/>
    <w:next w:val="a0"/>
    <w:link w:val="aff2"/>
    <w:uiPriority w:val="10"/>
    <w:qFormat/>
    <w:rsid w:val="00D51B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1"/>
    <w:link w:val="a5"/>
    <w:uiPriority w:val="10"/>
    <w:rsid w:val="00D51B6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customStyle="1" w:styleId="pc">
    <w:name w:val="pc"/>
    <w:basedOn w:val="a0"/>
    <w:rsid w:val="00984A1E"/>
    <w:pPr>
      <w:jc w:val="center"/>
    </w:pPr>
    <w:rPr>
      <w:color w:val="000000"/>
      <w:sz w:val="24"/>
      <w:szCs w:val="24"/>
      <w:lang w:val="ru-RU" w:eastAsia="ru-RU"/>
    </w:rPr>
  </w:style>
  <w:style w:type="character" w:customStyle="1" w:styleId="s1">
    <w:name w:val="s1"/>
    <w:rsid w:val="00984A1E"/>
    <w:rPr>
      <w:rFonts w:ascii="Times New Roman" w:hAnsi="Times New Roman" w:cs="Times New Roman" w:hint="default"/>
      <w:b/>
      <w:bCs/>
      <w:color w:val="000000"/>
    </w:rPr>
  </w:style>
  <w:style w:type="character" w:customStyle="1" w:styleId="S10">
    <w:name w:val="S1"/>
    <w:rsid w:val="00984A1E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5DA13-6FAB-4B66-BE81-6AFD18CAB333}"/>
</file>

<file path=customXml/itemProps2.xml><?xml version="1.0" encoding="utf-8"?>
<ds:datastoreItem xmlns:ds="http://schemas.openxmlformats.org/officeDocument/2006/customXml" ds:itemID="{65274460-9ED7-40D1-8D0D-C659B6773DF8}"/>
</file>

<file path=customXml/itemProps3.xml><?xml version="1.0" encoding="utf-8"?>
<ds:datastoreItem xmlns:ds="http://schemas.openxmlformats.org/officeDocument/2006/customXml" ds:itemID="{F710BE6B-2143-4EA8-A01F-067F957248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kors1003</dc:creator>
  <cp:keywords/>
  <dc:description/>
  <cp:lastModifiedBy>sarn0711</cp:lastModifiedBy>
  <cp:revision>5</cp:revision>
  <cp:lastPrinted>2021-09-20T09:19:00Z</cp:lastPrinted>
  <dcterms:created xsi:type="dcterms:W3CDTF">2024-01-10T12:55:00Z</dcterms:created>
  <dcterms:modified xsi:type="dcterms:W3CDTF">2024-01-12T09:12:00Z</dcterms:modified>
</cp:coreProperties>
</file>